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574E0" w14:textId="77777777" w:rsidR="00BB1332" w:rsidRPr="00AE4EAD" w:rsidRDefault="00BB1332" w:rsidP="00BB1332">
      <w:pPr>
        <w:keepNext/>
        <w:keepLines/>
        <w:spacing w:before="40" w:after="0"/>
        <w:jc w:val="both"/>
        <w:outlineLvl w:val="1"/>
        <w:rPr>
          <w:b/>
          <w:bCs/>
          <w:sz w:val="32"/>
          <w:szCs w:val="32"/>
        </w:rPr>
      </w:pPr>
      <w:r w:rsidRPr="00AE4EAD">
        <w:rPr>
          <w:rFonts w:asciiTheme="minorHAnsi" w:hAnsiTheme="minorHAnsi" w:cstheme="minorBidi"/>
          <w:noProof/>
          <w:sz w:val="40"/>
          <w:szCs w:val="40"/>
          <w:u w:val="single"/>
        </w:rPr>
        <w:drawing>
          <wp:anchor distT="0" distB="0" distL="114300" distR="114300" simplePos="0" relativeHeight="251678720" behindDoc="0" locked="0" layoutInCell="1" allowOverlap="1" wp14:anchorId="22AA94D4" wp14:editId="051C5AD7">
            <wp:simplePos x="0" y="0"/>
            <wp:positionH relativeFrom="margin">
              <wp:posOffset>5547360</wp:posOffset>
            </wp:positionH>
            <wp:positionV relativeFrom="paragraph">
              <wp:posOffset>19470</wp:posOffset>
            </wp:positionV>
            <wp:extent cx="1075690" cy="1162050"/>
            <wp:effectExtent l="19050" t="19050" r="10160" b="19050"/>
            <wp:wrapSquare wrapText="bothSides"/>
            <wp:docPr id="2" name="Picture 2" descr="A blue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sign&#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75690" cy="11620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AE4EAD">
        <w:rPr>
          <w:b/>
          <w:bCs/>
          <w:sz w:val="32"/>
          <w:szCs w:val="32"/>
        </w:rPr>
        <w:t>D&amp;S IFCA Developing Recreational Sea Angling Opportunities at Skerries Bank</w:t>
      </w:r>
    </w:p>
    <w:p w14:paraId="2B717943" w14:textId="77777777" w:rsidR="00BB1332" w:rsidRPr="00AE4EAD" w:rsidRDefault="00BB1332" w:rsidP="00BB1332">
      <w:pPr>
        <w:keepNext/>
        <w:keepLines/>
        <w:spacing w:before="40" w:after="0"/>
        <w:jc w:val="both"/>
        <w:outlineLvl w:val="1"/>
        <w:rPr>
          <w:b/>
          <w:bCs/>
          <w:sz w:val="32"/>
          <w:szCs w:val="32"/>
        </w:rPr>
      </w:pPr>
    </w:p>
    <w:p w14:paraId="3B45C88C" w14:textId="77777777" w:rsidR="00BB1332" w:rsidRPr="00AE4EAD" w:rsidRDefault="00BB1332" w:rsidP="00BB1332">
      <w:pPr>
        <w:jc w:val="both"/>
        <w:rPr>
          <w:b/>
          <w:bCs/>
          <w:sz w:val="24"/>
          <w:szCs w:val="24"/>
          <w:u w:val="single"/>
        </w:rPr>
      </w:pPr>
      <w:r w:rsidRPr="00AE4EAD">
        <w:rPr>
          <w:b/>
          <w:bCs/>
          <w:sz w:val="24"/>
          <w:szCs w:val="24"/>
          <w:u w:val="single"/>
        </w:rPr>
        <w:t>A Call for Information on the Skerries Bank Angling Zone</w:t>
      </w:r>
    </w:p>
    <w:p w14:paraId="7F2B6817" w14:textId="77777777" w:rsidR="00BB1332" w:rsidRPr="00AE4EAD" w:rsidRDefault="00BB1332" w:rsidP="00BB1332">
      <w:pPr>
        <w:tabs>
          <w:tab w:val="left" w:pos="2865"/>
        </w:tabs>
        <w:jc w:val="both"/>
        <w:rPr>
          <w:b/>
          <w:sz w:val="24"/>
          <w:szCs w:val="24"/>
        </w:rPr>
      </w:pPr>
      <w:r w:rsidRPr="00AE4EAD">
        <w:rPr>
          <w:b/>
          <w:sz w:val="24"/>
          <w:szCs w:val="24"/>
        </w:rPr>
        <w:t>What’s the purpose of this information gathering exercise?</w:t>
      </w:r>
    </w:p>
    <w:p w14:paraId="3F453444" w14:textId="012EE0C7" w:rsidR="00BB1332" w:rsidRPr="00AE4EAD" w:rsidRDefault="00BB1332" w:rsidP="00BB1332">
      <w:pPr>
        <w:jc w:val="both"/>
      </w:pPr>
      <w:r w:rsidRPr="00AE4EAD">
        <w:t xml:space="preserve">The Skerries Bank Angling Zone was one of three sites selected as a pilot study to introduce appropriate fishery management that would proactively develop the Recreational Sea Angling (“RSA”) sector. A Voluntary Code of Conduct was developed which aimed to balance the different sectors’ needs.  Data collected in 2015-2016 were used to produce a </w:t>
      </w:r>
      <w:hyperlink r:id="rId6" w:history="1">
        <w:r w:rsidRPr="00AE4EAD">
          <w:rPr>
            <w:color w:val="0563C1" w:themeColor="hyperlink"/>
            <w:u w:val="single"/>
          </w:rPr>
          <w:t>baseline report</w:t>
        </w:r>
      </w:hyperlink>
      <w:r w:rsidRPr="00AE4EAD">
        <w:t xml:space="preserve"> which highlighted there is much overlap, both spatially and seasonally, in the use of the site between commercial, recreational and charter boat users. Between data collection and the writing of this report, the Netting Permit Byelaw was introduced in 2018. This Byelaw and associated Conditions prohibit the use of any net in a significant section of the site except where: </w:t>
      </w:r>
    </w:p>
    <w:p w14:paraId="5CF2DC8F" w14:textId="77777777" w:rsidR="00BB1332" w:rsidRPr="00AE4EAD" w:rsidRDefault="00BB1332" w:rsidP="00BB1332">
      <w:pPr>
        <w:numPr>
          <w:ilvl w:val="0"/>
          <w:numId w:val="8"/>
        </w:numPr>
        <w:contextualSpacing/>
        <w:jc w:val="both"/>
        <w:rPr>
          <w:rFonts w:eastAsia="Calibri"/>
        </w:rPr>
      </w:pPr>
      <w:r w:rsidRPr="00AE4EAD">
        <w:t>The headline of the fixed net is set at least 3 metres below the surface of the water at any state of the tide</w:t>
      </w:r>
    </w:p>
    <w:p w14:paraId="6C043B34" w14:textId="77777777" w:rsidR="00BB1332" w:rsidRPr="00AE4EAD" w:rsidRDefault="00BB1332" w:rsidP="00BB1332">
      <w:pPr>
        <w:numPr>
          <w:ilvl w:val="0"/>
          <w:numId w:val="8"/>
        </w:numPr>
        <w:contextualSpacing/>
        <w:jc w:val="both"/>
        <w:rPr>
          <w:rFonts w:eastAsia="Calibri"/>
        </w:rPr>
      </w:pPr>
      <w:r w:rsidRPr="00AE4EAD">
        <w:t>The net used is a seine net</w:t>
      </w:r>
    </w:p>
    <w:p w14:paraId="79603140" w14:textId="77777777" w:rsidR="00BB1332" w:rsidRPr="00AE4EAD" w:rsidRDefault="00BB1332" w:rsidP="00BB1332">
      <w:pPr>
        <w:numPr>
          <w:ilvl w:val="0"/>
          <w:numId w:val="8"/>
        </w:numPr>
        <w:contextualSpacing/>
        <w:jc w:val="both"/>
        <w:rPr>
          <w:rFonts w:eastAsia="Calibri"/>
        </w:rPr>
      </w:pPr>
      <w:r w:rsidRPr="00AE4EAD">
        <w:t xml:space="preserve">The net used is a drift net. </w:t>
      </w:r>
    </w:p>
    <w:p w14:paraId="7A4E4BB9" w14:textId="77777777" w:rsidR="00BB1332" w:rsidRPr="00AE4EAD" w:rsidRDefault="00BB1332" w:rsidP="00BB1332">
      <w:pPr>
        <w:ind w:left="720"/>
        <w:contextualSpacing/>
        <w:jc w:val="both"/>
        <w:rPr>
          <w:rFonts w:eastAsia="Calibri"/>
        </w:rPr>
      </w:pPr>
    </w:p>
    <w:p w14:paraId="28BBF291" w14:textId="77777777" w:rsidR="00BB1332" w:rsidRPr="00AE4EAD" w:rsidRDefault="00BB1332" w:rsidP="00BB1332">
      <w:pPr>
        <w:jc w:val="both"/>
        <w:rPr>
          <w:rFonts w:eastAsia="Calibri"/>
        </w:rPr>
      </w:pPr>
      <w:r w:rsidRPr="00AE4EAD">
        <w:t>The permitting system allows for adaptive management as c</w:t>
      </w:r>
      <w:r w:rsidRPr="00AE4EAD">
        <w:rPr>
          <w:rFonts w:eastAsia="Calibri"/>
        </w:rPr>
        <w:t xml:space="preserve">hanges can be made to the permit conditions, via consultation, if Devon and Severn IFCA (D&amp;S IFCA) consider it to be necessary. This could include limitations or spatial/time restrictions. </w:t>
      </w:r>
    </w:p>
    <w:p w14:paraId="4D556FFA" w14:textId="77777777" w:rsidR="00BB1332" w:rsidRPr="00AE4EAD" w:rsidRDefault="00BB1332" w:rsidP="00BB1332">
      <w:pPr>
        <w:jc w:val="both"/>
      </w:pPr>
      <w:r w:rsidRPr="00AE4EAD">
        <w:t>D&amp;S IFCA would like to engage with various stakeholders to gather information and evidence to better understand how the Skerries Bank Angling Zone is currently being used across all fishing sectors, whether there has been a change in usage since the Skerries Bank Angling Zone and Netting Permit Byelaw was created, and whether there are any management concerns among stakeholders.</w:t>
      </w:r>
    </w:p>
    <w:p w14:paraId="61B5B8B6" w14:textId="77777777" w:rsidR="00BB1332" w:rsidRPr="00AE4EAD" w:rsidRDefault="00BB1332" w:rsidP="00BB1332">
      <w:pPr>
        <w:jc w:val="both"/>
        <w:rPr>
          <w:b/>
          <w:bCs/>
        </w:rPr>
      </w:pPr>
      <w:r w:rsidRPr="00AE4EAD">
        <w:rPr>
          <w:b/>
          <w:bCs/>
        </w:rPr>
        <w:t xml:space="preserve">Why is this information needed? </w:t>
      </w:r>
    </w:p>
    <w:p w14:paraId="137C17BB" w14:textId="77777777" w:rsidR="00BB1332" w:rsidRPr="00AE4EAD" w:rsidRDefault="00BB1332" w:rsidP="00BB1332">
      <w:pPr>
        <w:jc w:val="both"/>
      </w:pPr>
      <w:r w:rsidRPr="00AE4EAD">
        <w:t>It has been six years since monitoring surveys were conducted on the Skerries Bank Angling Zone. Due to the length of the time since the data collection occurred and the subsequent introduction of the Netting Permit By</w:t>
      </w:r>
      <w:r>
        <w:t>e</w:t>
      </w:r>
      <w:r w:rsidRPr="00AE4EAD">
        <w:t xml:space="preserve">law, D&amp;S IFCA would like to obtain up to date information on all fishing activities currently undertaken in the Skerries Bank Angling Zone. </w:t>
      </w:r>
    </w:p>
    <w:p w14:paraId="1AA70CD8" w14:textId="77777777" w:rsidR="00BB1332" w:rsidRPr="00AE4EAD" w:rsidRDefault="00BB1332" w:rsidP="00BB1332">
      <w:pPr>
        <w:jc w:val="both"/>
        <w:rPr>
          <w:color w:val="A6A6A6" w:themeColor="background1" w:themeShade="A6"/>
        </w:rPr>
      </w:pPr>
      <w:r w:rsidRPr="00AE4EAD">
        <w:t>This initial request for information will allow us to involve and engage with the users of the Skerries Bank Angling Zone directly and understand management needs in the area. If appropriate, virtual workshops will be held in order for users to debate the current management approach (in terms of the use of the Skerries Bank Angling Zone) and identify potential sources of conflict and their possible solutions. Please indicate below whether you would like a workshop.</w:t>
      </w:r>
      <w:r w:rsidRPr="00AE4EAD">
        <w:rPr>
          <w:color w:val="A6A6A6" w:themeColor="background1" w:themeShade="A6"/>
        </w:rPr>
        <w:tab/>
      </w:r>
    </w:p>
    <w:p w14:paraId="15A47EE2" w14:textId="77777777" w:rsidR="00BB1332" w:rsidRPr="00AE4EAD" w:rsidRDefault="00BB1332" w:rsidP="00BB1332">
      <w:pPr>
        <w:jc w:val="both"/>
        <w:rPr>
          <w:b/>
          <w:sz w:val="24"/>
          <w:szCs w:val="24"/>
        </w:rPr>
      </w:pPr>
      <w:r w:rsidRPr="00AE4EAD">
        <w:rPr>
          <w:b/>
          <w:sz w:val="24"/>
          <w:szCs w:val="24"/>
        </w:rPr>
        <w:t>How will your information help us?</w:t>
      </w:r>
    </w:p>
    <w:p w14:paraId="62A4515B" w14:textId="77777777" w:rsidR="00BB1332" w:rsidRPr="00AE4EAD" w:rsidRDefault="00BB1332" w:rsidP="00BB1332">
      <w:pPr>
        <w:jc w:val="both"/>
      </w:pPr>
      <w:r w:rsidRPr="00AE4EAD">
        <w:t xml:space="preserve">We will collate the initial information you provide, and this will be used to compare against the baseline report and help to establish whether the Skerries Bank Angling Zone now coupled with D&amp;S IFCA Permit Byelaws provide any benefit to the RSA sector and if the Code of Conduct is still an appropriate form of management for the site. The development of the Skerries Bank Angling Zone will feed into a review of the Authority’s RSA Strategy. </w:t>
      </w:r>
    </w:p>
    <w:p w14:paraId="54D2052C" w14:textId="1B5EA5B2" w:rsidR="00BB1332" w:rsidRDefault="00BB1332" w:rsidP="00BB1332">
      <w:pPr>
        <w:tabs>
          <w:tab w:val="left" w:pos="2865"/>
        </w:tabs>
        <w:jc w:val="both"/>
        <w:rPr>
          <w:b/>
          <w:sz w:val="24"/>
          <w:szCs w:val="24"/>
        </w:rPr>
      </w:pPr>
    </w:p>
    <w:p w14:paraId="19076BD1" w14:textId="4CBFF5B6" w:rsidR="00BB1332" w:rsidRDefault="00BB1332" w:rsidP="00BB1332">
      <w:pPr>
        <w:tabs>
          <w:tab w:val="left" w:pos="2865"/>
        </w:tabs>
        <w:jc w:val="both"/>
        <w:rPr>
          <w:b/>
          <w:sz w:val="24"/>
          <w:szCs w:val="24"/>
        </w:rPr>
      </w:pPr>
    </w:p>
    <w:p w14:paraId="7B421736" w14:textId="3181797D" w:rsidR="00BB1332" w:rsidRDefault="00BB1332" w:rsidP="00BB1332">
      <w:pPr>
        <w:tabs>
          <w:tab w:val="left" w:pos="2865"/>
        </w:tabs>
        <w:jc w:val="both"/>
        <w:rPr>
          <w:b/>
          <w:sz w:val="24"/>
          <w:szCs w:val="24"/>
        </w:rPr>
      </w:pPr>
    </w:p>
    <w:p w14:paraId="4F1E8873" w14:textId="77777777" w:rsidR="00BB1332" w:rsidRDefault="00BB1332" w:rsidP="00BB1332">
      <w:pPr>
        <w:tabs>
          <w:tab w:val="left" w:pos="2865"/>
        </w:tabs>
        <w:jc w:val="both"/>
        <w:rPr>
          <w:b/>
          <w:sz w:val="24"/>
          <w:szCs w:val="24"/>
        </w:rPr>
      </w:pPr>
    </w:p>
    <w:p w14:paraId="181D3F28" w14:textId="77777777" w:rsidR="00BB1332" w:rsidRPr="00AE4EAD" w:rsidRDefault="00BB1332" w:rsidP="00BB1332">
      <w:pPr>
        <w:tabs>
          <w:tab w:val="left" w:pos="2865"/>
        </w:tabs>
        <w:jc w:val="both"/>
        <w:rPr>
          <w:b/>
          <w:sz w:val="24"/>
          <w:szCs w:val="24"/>
        </w:rPr>
      </w:pPr>
      <w:r w:rsidRPr="00AE4EAD">
        <w:rPr>
          <w:b/>
          <w:sz w:val="24"/>
          <w:szCs w:val="24"/>
        </w:rPr>
        <w:lastRenderedPageBreak/>
        <w:t>How can you have your say?</w:t>
      </w:r>
    </w:p>
    <w:p w14:paraId="350C90AA" w14:textId="77777777" w:rsidR="00BB1332" w:rsidRPr="00AE4EAD" w:rsidRDefault="00BB1332" w:rsidP="00BB1332">
      <w:pPr>
        <w:tabs>
          <w:tab w:val="left" w:pos="2865"/>
        </w:tabs>
        <w:jc w:val="both"/>
        <w:rPr>
          <w:bCs/>
        </w:rPr>
      </w:pPr>
      <w:r w:rsidRPr="00AE4EAD">
        <w:rPr>
          <w:bCs/>
        </w:rPr>
        <w:t>Please complete the following questionnaire and return to us via the methods below or call us to discuss the questions over the phone</w:t>
      </w:r>
    </w:p>
    <w:p w14:paraId="3E1686E6" w14:textId="77777777" w:rsidR="00BB1332" w:rsidRPr="00AE4EAD" w:rsidRDefault="00BB1332" w:rsidP="00BB1332">
      <w:pPr>
        <w:numPr>
          <w:ilvl w:val="0"/>
          <w:numId w:val="6"/>
        </w:numPr>
        <w:contextualSpacing/>
        <w:jc w:val="both"/>
        <w:rPr>
          <w:u w:val="single"/>
        </w:rPr>
      </w:pPr>
      <w:r w:rsidRPr="00AE4EAD">
        <w:t xml:space="preserve">Contact us via email </w:t>
      </w:r>
      <w:hyperlink r:id="rId7" w:history="1">
        <w:r w:rsidRPr="00AE4EAD">
          <w:rPr>
            <w:color w:val="0563C1" w:themeColor="hyperlink"/>
            <w:u w:val="single"/>
          </w:rPr>
          <w:t>s.curtin@devonandsevernifca.gov.uk</w:t>
        </w:r>
      </w:hyperlink>
    </w:p>
    <w:p w14:paraId="014207CA" w14:textId="77777777" w:rsidR="00BB1332" w:rsidRPr="00AE4EAD" w:rsidRDefault="00BB1332" w:rsidP="00BB1332">
      <w:pPr>
        <w:contextualSpacing/>
        <w:jc w:val="both"/>
      </w:pPr>
    </w:p>
    <w:p w14:paraId="5D3188E1" w14:textId="77777777" w:rsidR="00BB1332" w:rsidRPr="00AE4EAD" w:rsidRDefault="00BB1332" w:rsidP="00BB1332">
      <w:pPr>
        <w:numPr>
          <w:ilvl w:val="0"/>
          <w:numId w:val="6"/>
        </w:numPr>
        <w:contextualSpacing/>
        <w:jc w:val="both"/>
      </w:pPr>
      <w:r w:rsidRPr="00AE4EAD">
        <w:t>Write to us:</w:t>
      </w:r>
    </w:p>
    <w:p w14:paraId="505CF7EE" w14:textId="77777777" w:rsidR="00BB1332" w:rsidRPr="00AE4EAD" w:rsidRDefault="00BB1332" w:rsidP="00BB1332">
      <w:pPr>
        <w:spacing w:after="0" w:line="240" w:lineRule="auto"/>
        <w:ind w:left="2160"/>
        <w:jc w:val="both"/>
      </w:pPr>
      <w:r w:rsidRPr="00AE4EAD">
        <w:t>Devon and Severn IFCA</w:t>
      </w:r>
      <w:r w:rsidRPr="00AE4EAD">
        <w:tab/>
      </w:r>
      <w:r w:rsidRPr="00AE4EAD">
        <w:tab/>
      </w:r>
      <w:r w:rsidRPr="00AE4EAD">
        <w:tab/>
      </w:r>
    </w:p>
    <w:p w14:paraId="19A042C0" w14:textId="77777777" w:rsidR="00BB1332" w:rsidRPr="00AE4EAD" w:rsidRDefault="00BB1332" w:rsidP="00BB1332">
      <w:pPr>
        <w:spacing w:after="0" w:line="240" w:lineRule="auto"/>
        <w:ind w:left="2160"/>
        <w:jc w:val="both"/>
      </w:pPr>
      <w:r w:rsidRPr="00AE4EAD">
        <w:t xml:space="preserve">Brixham Laboratory, </w:t>
      </w:r>
    </w:p>
    <w:p w14:paraId="342D78B2" w14:textId="77777777" w:rsidR="00BB1332" w:rsidRPr="00AE4EAD" w:rsidRDefault="00BB1332" w:rsidP="00BB1332">
      <w:pPr>
        <w:spacing w:after="0" w:line="240" w:lineRule="auto"/>
        <w:ind w:left="2160"/>
        <w:jc w:val="both"/>
      </w:pPr>
      <w:r w:rsidRPr="00AE4EAD">
        <w:t xml:space="preserve">Freshwater Quarry, </w:t>
      </w:r>
    </w:p>
    <w:p w14:paraId="4F7C204D" w14:textId="77777777" w:rsidR="00BB1332" w:rsidRPr="00AE4EAD" w:rsidRDefault="00BB1332" w:rsidP="00BB1332">
      <w:pPr>
        <w:spacing w:after="0" w:line="240" w:lineRule="auto"/>
        <w:ind w:left="2160"/>
        <w:jc w:val="both"/>
      </w:pPr>
      <w:r w:rsidRPr="00AE4EAD">
        <w:t xml:space="preserve">Brixham, </w:t>
      </w:r>
    </w:p>
    <w:p w14:paraId="67F0096E" w14:textId="77777777" w:rsidR="00BB1332" w:rsidRPr="00AE4EAD" w:rsidRDefault="00BB1332" w:rsidP="00BB1332">
      <w:pPr>
        <w:spacing w:after="0" w:line="240" w:lineRule="auto"/>
        <w:ind w:left="2160"/>
        <w:jc w:val="both"/>
      </w:pPr>
      <w:r w:rsidRPr="00AE4EAD">
        <w:t>TQ5 8BA.</w:t>
      </w:r>
    </w:p>
    <w:p w14:paraId="7EA6AA88" w14:textId="77777777" w:rsidR="00BB1332" w:rsidRPr="00AE4EAD" w:rsidRDefault="00BB1332" w:rsidP="00BB1332">
      <w:pPr>
        <w:spacing w:after="0" w:line="240" w:lineRule="auto"/>
        <w:ind w:left="2160"/>
        <w:jc w:val="both"/>
      </w:pPr>
    </w:p>
    <w:p w14:paraId="5AE920FC" w14:textId="77777777" w:rsidR="00BB1332" w:rsidRPr="00AE4EAD" w:rsidRDefault="00BB1332" w:rsidP="00BB1332">
      <w:pPr>
        <w:numPr>
          <w:ilvl w:val="0"/>
          <w:numId w:val="6"/>
        </w:numPr>
        <w:spacing w:line="240" w:lineRule="auto"/>
        <w:contextualSpacing/>
        <w:jc w:val="both"/>
      </w:pPr>
      <w:r w:rsidRPr="00AE4EAD">
        <w:t>Call us during 10.00am – 15.00pm on Monday, Tuesday and Wednesday on 07590 224014.</w:t>
      </w:r>
    </w:p>
    <w:p w14:paraId="3CA34DDF" w14:textId="77777777" w:rsidR="00BB1332" w:rsidRPr="00AE4EAD" w:rsidRDefault="00BB1332" w:rsidP="00BB1332">
      <w:pPr>
        <w:spacing w:line="240" w:lineRule="auto"/>
        <w:ind w:left="720"/>
        <w:contextualSpacing/>
        <w:jc w:val="both"/>
      </w:pPr>
    </w:p>
    <w:p w14:paraId="5FEF342F" w14:textId="77777777" w:rsidR="00BB1332" w:rsidRPr="00AE4EAD" w:rsidRDefault="00BB1332" w:rsidP="00BB1332">
      <w:pPr>
        <w:spacing w:line="240" w:lineRule="auto"/>
        <w:ind w:left="720"/>
        <w:contextualSpacing/>
        <w:jc w:val="both"/>
      </w:pPr>
    </w:p>
    <w:p w14:paraId="76B1D68C" w14:textId="77777777" w:rsidR="00BB1332" w:rsidRPr="00AE4EAD" w:rsidRDefault="00BB1332" w:rsidP="00BB1332">
      <w:pPr>
        <w:spacing w:line="240" w:lineRule="auto"/>
        <w:contextualSpacing/>
        <w:jc w:val="both"/>
        <w:rPr>
          <w:color w:val="FF0000"/>
        </w:rPr>
      </w:pPr>
    </w:p>
    <w:p w14:paraId="1F80B325" w14:textId="77777777" w:rsidR="00BB1332" w:rsidRPr="00AE4EAD" w:rsidRDefault="00BB1332" w:rsidP="00BB1332">
      <w:pPr>
        <w:spacing w:line="240" w:lineRule="auto"/>
        <w:contextualSpacing/>
        <w:jc w:val="both"/>
        <w:rPr>
          <w:b/>
        </w:rPr>
      </w:pPr>
      <w:r w:rsidRPr="00AE4EAD">
        <w:rPr>
          <w:b/>
        </w:rPr>
        <w:t xml:space="preserve">THIS INFORMATION GATHERING EXERCISE ENDS ON </w:t>
      </w:r>
      <w:r w:rsidRPr="007774F9">
        <w:rPr>
          <w:b/>
        </w:rPr>
        <w:t>9</w:t>
      </w:r>
      <w:r w:rsidRPr="007774F9">
        <w:rPr>
          <w:b/>
          <w:vertAlign w:val="superscript"/>
        </w:rPr>
        <w:t xml:space="preserve">th </w:t>
      </w:r>
      <w:r w:rsidRPr="007774F9">
        <w:rPr>
          <w:b/>
        </w:rPr>
        <w:t>DECEMBER 2022.</w:t>
      </w:r>
    </w:p>
    <w:p w14:paraId="276556B4" w14:textId="77777777" w:rsidR="00BB1332" w:rsidRPr="00AE4EAD" w:rsidRDefault="00BB1332" w:rsidP="00BB1332">
      <w:pPr>
        <w:jc w:val="both"/>
        <w:rPr>
          <w:b/>
          <w:bCs/>
        </w:rPr>
      </w:pPr>
      <w:r w:rsidRPr="00AE4EAD">
        <w:rPr>
          <w:b/>
          <w:bCs/>
        </w:rPr>
        <w:t>……………………………………………………………………………………………………………</w:t>
      </w:r>
    </w:p>
    <w:p w14:paraId="75BBFD12" w14:textId="77777777" w:rsidR="00BB1332" w:rsidRPr="00AE4EAD" w:rsidRDefault="00BB1332" w:rsidP="00BB1332">
      <w:pPr>
        <w:jc w:val="both"/>
        <w:rPr>
          <w:b/>
          <w:sz w:val="24"/>
          <w:szCs w:val="24"/>
        </w:rPr>
      </w:pPr>
      <w:r w:rsidRPr="00AE4EAD">
        <w:rPr>
          <w:b/>
          <w:sz w:val="24"/>
          <w:szCs w:val="24"/>
        </w:rPr>
        <w:t>What do we do with your information? – Privacy Policy</w:t>
      </w:r>
    </w:p>
    <w:p w14:paraId="47E898E5" w14:textId="77777777" w:rsidR="00BB1332" w:rsidRPr="00AE4EAD" w:rsidRDefault="00BB1332" w:rsidP="00BB1332">
      <w:pPr>
        <w:jc w:val="both"/>
      </w:pPr>
      <w:r w:rsidRPr="00AE4EAD">
        <w:t xml:space="preserve">We protect any personal data that you may provide. Personal data submitted in this information collecting process will be securely stored. The content of responses will be summarised, where appropriate, and anonymised for documenting in any further reports on the Skerries Bank Angling Zone that will be published on our website. </w:t>
      </w:r>
    </w:p>
    <w:p w14:paraId="413E5EAF" w14:textId="77777777" w:rsidR="00BB1332" w:rsidRPr="00AE4EAD" w:rsidRDefault="00BB1332" w:rsidP="00BB1332">
      <w:pPr>
        <w:jc w:val="both"/>
      </w:pPr>
      <w:r w:rsidRPr="00AE4EAD">
        <w:t xml:space="preserve">D&amp;S IFCA has a privacy policy which can be found by visiting our website (home page) </w:t>
      </w:r>
      <w:hyperlink r:id="rId8" w:history="1">
        <w:r w:rsidRPr="00AE4EAD">
          <w:rPr>
            <w:color w:val="0563C1" w:themeColor="hyperlink"/>
            <w:u w:val="single"/>
          </w:rPr>
          <w:t>www.devonandsevernifca.gov.uk</w:t>
        </w:r>
      </w:hyperlink>
      <w:r w:rsidRPr="00AE4EAD">
        <w:t xml:space="preserve"> </w:t>
      </w:r>
    </w:p>
    <w:p w14:paraId="10C34315" w14:textId="77777777" w:rsidR="00BB1332" w:rsidRPr="00AE4EAD" w:rsidRDefault="00BB1332" w:rsidP="00BB1332">
      <w:pPr>
        <w:numPr>
          <w:ilvl w:val="0"/>
          <w:numId w:val="7"/>
        </w:numPr>
        <w:spacing w:after="0" w:line="240" w:lineRule="auto"/>
        <w:jc w:val="both"/>
      </w:pPr>
      <w:r w:rsidRPr="00AE4EAD">
        <w:t>You can change your preferences at any time.</w:t>
      </w:r>
    </w:p>
    <w:p w14:paraId="2DF1387F" w14:textId="77777777" w:rsidR="00BB1332" w:rsidRPr="00AE4EAD" w:rsidRDefault="00BB1332" w:rsidP="00BB1332">
      <w:pPr>
        <w:numPr>
          <w:ilvl w:val="0"/>
          <w:numId w:val="7"/>
        </w:numPr>
        <w:spacing w:after="0" w:line="240" w:lineRule="auto"/>
        <w:jc w:val="both"/>
      </w:pPr>
      <w:r w:rsidRPr="00AE4EAD">
        <w:t>We have a duty to consult with D&amp;S IFCA Permit Holders.</w:t>
      </w:r>
    </w:p>
    <w:p w14:paraId="1A113F00" w14:textId="77777777" w:rsidR="00BB1332" w:rsidRPr="00AE4EAD" w:rsidRDefault="00BB1332" w:rsidP="00BB1332">
      <w:pPr>
        <w:numPr>
          <w:ilvl w:val="0"/>
          <w:numId w:val="7"/>
        </w:numPr>
        <w:spacing w:after="0" w:line="240" w:lineRule="auto"/>
        <w:jc w:val="both"/>
      </w:pPr>
      <w:r w:rsidRPr="00AE4EAD">
        <w:t xml:space="preserve">You can manage your preferences by contacting D&amp;S IFCA.  </w:t>
      </w:r>
    </w:p>
    <w:p w14:paraId="34264F26" w14:textId="77777777" w:rsidR="00AC0182" w:rsidRPr="00AC0182" w:rsidRDefault="00AC0182" w:rsidP="00AC0182"/>
    <w:p w14:paraId="3CB73FC5" w14:textId="77777777" w:rsidR="00AC0182" w:rsidRPr="00AC0182" w:rsidRDefault="00AC0182" w:rsidP="00AC0182"/>
    <w:p w14:paraId="5D162FAC" w14:textId="77777777" w:rsidR="00AC0182" w:rsidRPr="00AC0182" w:rsidRDefault="00AC0182" w:rsidP="00AC0182">
      <w:pPr>
        <w:rPr>
          <w:b/>
          <w:bCs/>
        </w:rPr>
      </w:pPr>
      <w:r w:rsidRPr="00AC0182">
        <w:rPr>
          <w:b/>
          <w:bCs/>
        </w:rPr>
        <w:t>Awareness</w:t>
      </w:r>
    </w:p>
    <w:p w14:paraId="121EE144" w14:textId="4B047A9F" w:rsidR="00AC0182" w:rsidRDefault="00AC0182" w:rsidP="00AC0182">
      <w:pPr>
        <w:numPr>
          <w:ilvl w:val="0"/>
          <w:numId w:val="1"/>
        </w:numPr>
        <w:ind w:left="0" w:firstLine="0"/>
        <w:contextualSpacing/>
      </w:pPr>
      <w:r>
        <w:t xml:space="preserve">Are you aware of D&amp;S IFCA?                                        Y/N        </w:t>
      </w:r>
      <w:r w:rsidRPr="00AC0182">
        <w:rPr>
          <w:b/>
          <w:bCs/>
        </w:rPr>
        <w:t>If No, see Annex 1 (A) below</w:t>
      </w:r>
      <w:r>
        <w:rPr>
          <w:b/>
          <w:bCs/>
        </w:rPr>
        <w:t>.</w:t>
      </w:r>
    </w:p>
    <w:p w14:paraId="372FC1C9" w14:textId="2C3A5A8A" w:rsidR="00AC0182" w:rsidRPr="00AC0182" w:rsidRDefault="00AC0182" w:rsidP="00AC0182">
      <w:pPr>
        <w:numPr>
          <w:ilvl w:val="0"/>
          <w:numId w:val="1"/>
        </w:numPr>
        <w:ind w:left="0" w:firstLine="0"/>
        <w:contextualSpacing/>
      </w:pPr>
      <w:r w:rsidRPr="00AC0182">
        <w:t xml:space="preserve">Are you aware of the Skerries Bank Angling Zone?      Y/N        </w:t>
      </w:r>
      <w:r w:rsidRPr="00AC0182">
        <w:rPr>
          <w:b/>
          <w:bCs/>
        </w:rPr>
        <w:t>If No, see Annex 1 (</w:t>
      </w:r>
      <w:r>
        <w:rPr>
          <w:b/>
          <w:bCs/>
        </w:rPr>
        <w:t>B</w:t>
      </w:r>
      <w:r w:rsidRPr="00AC0182">
        <w:rPr>
          <w:b/>
          <w:bCs/>
        </w:rPr>
        <w:t>) below.</w:t>
      </w:r>
    </w:p>
    <w:p w14:paraId="3E2A0FDD" w14:textId="64EEFFA7" w:rsidR="00AC0182" w:rsidRPr="00AC0182" w:rsidRDefault="00AC0182" w:rsidP="00AC0182">
      <w:pPr>
        <w:numPr>
          <w:ilvl w:val="0"/>
          <w:numId w:val="1"/>
        </w:numPr>
        <w:ind w:left="0" w:firstLine="0"/>
        <w:contextualSpacing/>
      </w:pPr>
      <w:r w:rsidRPr="00AC0182">
        <w:t xml:space="preserve">Are you aware of the Code of Conduct?  </w:t>
      </w:r>
      <w:r w:rsidRPr="00AC0182">
        <w:tab/>
      </w:r>
      <w:r w:rsidRPr="00AC0182">
        <w:tab/>
        <w:t xml:space="preserve">     Y/N   </w:t>
      </w:r>
      <w:r w:rsidRPr="00AC0182">
        <w:rPr>
          <w:sz w:val="14"/>
          <w:szCs w:val="14"/>
        </w:rPr>
        <w:t xml:space="preserve"> </w:t>
      </w:r>
      <w:r w:rsidRPr="00AC0182">
        <w:t xml:space="preserve">    </w:t>
      </w:r>
      <w:r w:rsidRPr="00AC0182">
        <w:rPr>
          <w:b/>
          <w:bCs/>
        </w:rPr>
        <w:t>If No, see Annex 1 (</w:t>
      </w:r>
      <w:r>
        <w:rPr>
          <w:b/>
          <w:bCs/>
        </w:rPr>
        <w:t>C</w:t>
      </w:r>
      <w:r w:rsidRPr="00AC0182">
        <w:rPr>
          <w:b/>
          <w:bCs/>
        </w:rPr>
        <w:t>) below.</w:t>
      </w:r>
    </w:p>
    <w:p w14:paraId="730E536E" w14:textId="77777777" w:rsidR="00AC0182" w:rsidRDefault="00AC0182" w:rsidP="0062316C">
      <w:pPr>
        <w:jc w:val="center"/>
        <w:rPr>
          <w:b/>
          <w:bCs/>
        </w:rPr>
      </w:pPr>
    </w:p>
    <w:p w14:paraId="2886F8BC" w14:textId="77777777" w:rsidR="00AC0182" w:rsidRDefault="00AC0182" w:rsidP="0062316C">
      <w:pPr>
        <w:jc w:val="center"/>
        <w:rPr>
          <w:b/>
          <w:bCs/>
        </w:rPr>
      </w:pPr>
    </w:p>
    <w:p w14:paraId="0D13ABBB" w14:textId="77777777" w:rsidR="00AC0182" w:rsidRDefault="00AC0182" w:rsidP="0062316C">
      <w:pPr>
        <w:jc w:val="center"/>
        <w:rPr>
          <w:b/>
          <w:bCs/>
        </w:rPr>
      </w:pPr>
    </w:p>
    <w:p w14:paraId="616778D3" w14:textId="77777777" w:rsidR="00AC0182" w:rsidRDefault="00AC0182" w:rsidP="0062316C">
      <w:pPr>
        <w:jc w:val="center"/>
        <w:rPr>
          <w:b/>
          <w:bCs/>
        </w:rPr>
      </w:pPr>
    </w:p>
    <w:p w14:paraId="7E676FD7" w14:textId="77777777" w:rsidR="00AC0182" w:rsidRDefault="00AC0182" w:rsidP="0062316C">
      <w:pPr>
        <w:jc w:val="center"/>
        <w:rPr>
          <w:b/>
          <w:bCs/>
        </w:rPr>
      </w:pPr>
    </w:p>
    <w:p w14:paraId="1EB9FEF8" w14:textId="77777777" w:rsidR="00AC0182" w:rsidRDefault="00AC0182" w:rsidP="0062316C">
      <w:pPr>
        <w:jc w:val="center"/>
        <w:rPr>
          <w:b/>
          <w:bCs/>
        </w:rPr>
      </w:pPr>
    </w:p>
    <w:p w14:paraId="55A50952" w14:textId="77777777" w:rsidR="00AC0182" w:rsidRDefault="00AC0182" w:rsidP="0062316C">
      <w:pPr>
        <w:jc w:val="center"/>
        <w:rPr>
          <w:b/>
          <w:bCs/>
        </w:rPr>
      </w:pPr>
    </w:p>
    <w:p w14:paraId="7F85EE0E" w14:textId="77777777" w:rsidR="00AC0182" w:rsidRDefault="00AC0182" w:rsidP="0062316C">
      <w:pPr>
        <w:jc w:val="center"/>
        <w:rPr>
          <w:b/>
          <w:bCs/>
        </w:rPr>
      </w:pPr>
    </w:p>
    <w:p w14:paraId="4235E40A" w14:textId="77777777" w:rsidR="00AC0182" w:rsidRDefault="00AC0182" w:rsidP="0062316C">
      <w:pPr>
        <w:jc w:val="center"/>
        <w:rPr>
          <w:b/>
          <w:bCs/>
        </w:rPr>
      </w:pPr>
    </w:p>
    <w:p w14:paraId="706C00EE" w14:textId="77777777" w:rsidR="00AC0182" w:rsidRDefault="00AC0182" w:rsidP="0062316C">
      <w:pPr>
        <w:jc w:val="center"/>
        <w:rPr>
          <w:b/>
          <w:bCs/>
        </w:rPr>
      </w:pPr>
    </w:p>
    <w:p w14:paraId="35047721" w14:textId="77777777" w:rsidR="00AC0182" w:rsidRDefault="00AC0182" w:rsidP="0062316C">
      <w:pPr>
        <w:jc w:val="center"/>
        <w:rPr>
          <w:b/>
          <w:bCs/>
        </w:rPr>
      </w:pPr>
    </w:p>
    <w:p w14:paraId="3C63EC8E" w14:textId="1C76D8E9" w:rsidR="0062316C" w:rsidRDefault="0062316C" w:rsidP="0062316C">
      <w:pPr>
        <w:jc w:val="center"/>
        <w:rPr>
          <w:b/>
          <w:bCs/>
        </w:rPr>
      </w:pPr>
      <w:r>
        <w:rPr>
          <w:b/>
          <w:bCs/>
        </w:rPr>
        <w:lastRenderedPageBreak/>
        <w:t xml:space="preserve">Skerries Bank Angling Zone Questionnaire </w:t>
      </w:r>
    </w:p>
    <w:p w14:paraId="6076E8D0" w14:textId="794E2D41" w:rsidR="0062316C" w:rsidRDefault="0062316C" w:rsidP="0062316C">
      <w:pPr>
        <w:jc w:val="center"/>
        <w:rPr>
          <w:b/>
          <w:bCs/>
        </w:rPr>
      </w:pPr>
      <w:r>
        <w:rPr>
          <w:b/>
          <w:bCs/>
        </w:rPr>
        <w:t>(</w:t>
      </w:r>
      <w:r w:rsidR="004965D5">
        <w:rPr>
          <w:b/>
          <w:bCs/>
        </w:rPr>
        <w:t>Charter boat operators</w:t>
      </w:r>
      <w:r>
        <w:rPr>
          <w:b/>
          <w:bCs/>
        </w:rPr>
        <w:t>)</w:t>
      </w:r>
    </w:p>
    <w:p w14:paraId="4CCE5C9D" w14:textId="77777777" w:rsidR="0062316C" w:rsidRPr="00DA23AD" w:rsidRDefault="0062316C" w:rsidP="0062316C">
      <w:pPr>
        <w:rPr>
          <w:b/>
          <w:bCs/>
        </w:rPr>
      </w:pPr>
      <w:r>
        <w:rPr>
          <w:b/>
          <w:bCs/>
        </w:rPr>
        <w:t>About you</w:t>
      </w:r>
    </w:p>
    <w:p w14:paraId="23C3BFD7" w14:textId="108847C0" w:rsidR="0062316C" w:rsidRDefault="00972865" w:rsidP="00AC0182">
      <w:pPr>
        <w:pStyle w:val="ListParagraph"/>
        <w:numPr>
          <w:ilvl w:val="0"/>
          <w:numId w:val="9"/>
        </w:numPr>
      </w:pPr>
      <w:r>
        <w:t xml:space="preserve">What is the average </w:t>
      </w:r>
      <w:r w:rsidR="00514440">
        <w:t xml:space="preserve">number </w:t>
      </w:r>
      <w:r>
        <w:t>of anglers you take out per trip</w:t>
      </w:r>
      <w:r w:rsidR="005063E3">
        <w:t xml:space="preserve"> to the Skerries Bank Angling Zone?</w:t>
      </w:r>
    </w:p>
    <w:p w14:paraId="27A3558D" w14:textId="77777777" w:rsidR="0062316C" w:rsidRDefault="0062316C" w:rsidP="0062316C">
      <w:pPr>
        <w:ind w:left="720"/>
        <w:contextualSpacing/>
      </w:pPr>
      <w:r>
        <w:rPr>
          <w:noProof/>
        </w:rPr>
        <mc:AlternateContent>
          <mc:Choice Requires="wps">
            <w:drawing>
              <wp:anchor distT="0" distB="0" distL="114300" distR="114300" simplePos="0" relativeHeight="251662336" behindDoc="0" locked="0" layoutInCell="1" allowOverlap="1" wp14:anchorId="10AA0191" wp14:editId="650AE407">
                <wp:simplePos x="0" y="0"/>
                <wp:positionH relativeFrom="column">
                  <wp:posOffset>200660</wp:posOffset>
                </wp:positionH>
                <wp:positionV relativeFrom="paragraph">
                  <wp:posOffset>88266</wp:posOffset>
                </wp:positionV>
                <wp:extent cx="6155055" cy="742950"/>
                <wp:effectExtent l="0" t="0" r="17145" b="19050"/>
                <wp:wrapNone/>
                <wp:docPr id="8" name="Text Box 8"/>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4BDC6F7C" w14:textId="77777777" w:rsidR="0062316C" w:rsidRDefault="0062316C" w:rsidP="00623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A0191" id="_x0000_t202" coordsize="21600,21600" o:spt="202" path="m,l,21600r21600,l21600,xe">
                <v:stroke joinstyle="miter"/>
                <v:path gradientshapeok="t" o:connecttype="rect"/>
              </v:shapetype>
              <v:shape id="Text Box 8" o:spid="_x0000_s1026" type="#_x0000_t202" style="position:absolute;left:0;text-align:left;margin-left:15.8pt;margin-top:6.95pt;width:484.65pt;height: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" fillcolor="white [3201]" strokeweight=".5pt">
                <v:textbox>
                  <w:txbxContent>
                    <w:p w14:paraId="4BDC6F7C" w14:textId="77777777" w:rsidR="0062316C" w:rsidRDefault="0062316C" w:rsidP="0062316C"/>
                  </w:txbxContent>
                </v:textbox>
              </v:shape>
            </w:pict>
          </mc:Fallback>
        </mc:AlternateContent>
      </w:r>
    </w:p>
    <w:p w14:paraId="4015CFC6" w14:textId="77777777" w:rsidR="0062316C" w:rsidRDefault="0062316C" w:rsidP="0062316C">
      <w:pPr>
        <w:ind w:left="720"/>
        <w:contextualSpacing/>
      </w:pPr>
    </w:p>
    <w:p w14:paraId="1FD0B8B2" w14:textId="77777777" w:rsidR="0062316C" w:rsidRDefault="0062316C" w:rsidP="0062316C">
      <w:pPr>
        <w:contextualSpacing/>
      </w:pPr>
    </w:p>
    <w:p w14:paraId="254A4F5F" w14:textId="77777777" w:rsidR="0062316C" w:rsidRDefault="0062316C" w:rsidP="0062316C">
      <w:pPr>
        <w:contextualSpacing/>
      </w:pPr>
    </w:p>
    <w:p w14:paraId="2ED3A6A9" w14:textId="77777777" w:rsidR="0062316C" w:rsidRDefault="0062316C" w:rsidP="0062316C">
      <w:pPr>
        <w:contextualSpacing/>
      </w:pPr>
    </w:p>
    <w:p w14:paraId="08AD6F40" w14:textId="77777777" w:rsidR="0062316C" w:rsidRDefault="0062316C" w:rsidP="0062316C">
      <w:pPr>
        <w:contextualSpacing/>
      </w:pPr>
    </w:p>
    <w:p w14:paraId="21ADD455" w14:textId="22321E90" w:rsidR="0062316C" w:rsidRDefault="0062316C" w:rsidP="00AC0182">
      <w:pPr>
        <w:pStyle w:val="ListParagraph"/>
        <w:numPr>
          <w:ilvl w:val="0"/>
          <w:numId w:val="9"/>
        </w:numPr>
      </w:pPr>
      <w:r w:rsidRPr="00DA23AD">
        <w:t xml:space="preserve">Which area of the </w:t>
      </w:r>
      <w:r w:rsidR="005063E3">
        <w:t>Skerries Bank Angling Zone</w:t>
      </w:r>
      <w:r w:rsidRPr="00DA23AD">
        <w:t xml:space="preserve"> do you use?</w:t>
      </w:r>
      <w:r>
        <w:t xml:space="preserve"> (Please use the chart below to </w:t>
      </w:r>
      <w:r w:rsidR="00D56E59">
        <w:t xml:space="preserve">determine which grid cells you fish in and </w:t>
      </w:r>
      <w:r>
        <w:t xml:space="preserve">indicate </w:t>
      </w:r>
      <w:r w:rsidR="00D56E59">
        <w:t>them below</w:t>
      </w:r>
      <w:r>
        <w:t>).</w:t>
      </w:r>
    </w:p>
    <w:p w14:paraId="24B79480" w14:textId="77777777" w:rsidR="0062316C" w:rsidRDefault="0062316C" w:rsidP="0062316C">
      <w:pPr>
        <w:contextualSpacing/>
      </w:pPr>
      <w:r>
        <w:rPr>
          <w:noProof/>
        </w:rPr>
        <mc:AlternateContent>
          <mc:Choice Requires="wps">
            <w:drawing>
              <wp:anchor distT="0" distB="0" distL="114300" distR="114300" simplePos="0" relativeHeight="251664384" behindDoc="0" locked="0" layoutInCell="1" allowOverlap="1" wp14:anchorId="4A36AEC1" wp14:editId="43D27B53">
                <wp:simplePos x="0" y="0"/>
                <wp:positionH relativeFrom="column">
                  <wp:posOffset>200025</wp:posOffset>
                </wp:positionH>
                <wp:positionV relativeFrom="paragraph">
                  <wp:posOffset>43815</wp:posOffset>
                </wp:positionV>
                <wp:extent cx="6155055" cy="742950"/>
                <wp:effectExtent l="0" t="0" r="17145" b="19050"/>
                <wp:wrapNone/>
                <wp:docPr id="10" name="Text Box 10"/>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5641FEDB" w14:textId="77777777" w:rsidR="00D56E59" w:rsidRPr="00BD4595" w:rsidRDefault="00D56E59" w:rsidP="00D56E59">
                            <w:pPr>
                              <w:rPr>
                                <w:color w:val="A6A6A6" w:themeColor="background1" w:themeShade="A6"/>
                              </w:rPr>
                            </w:pPr>
                            <w:r>
                              <w:rPr>
                                <w:color w:val="A6A6A6" w:themeColor="background1" w:themeShade="A6"/>
                              </w:rPr>
                              <w:t>(e</w:t>
                            </w:r>
                            <w:r w:rsidRPr="00BD4595">
                              <w:rPr>
                                <w:color w:val="A6A6A6" w:themeColor="background1" w:themeShade="A6"/>
                              </w:rPr>
                              <w:t xml:space="preserve">.g. </w:t>
                            </w:r>
                            <w:r>
                              <w:rPr>
                                <w:color w:val="A6A6A6" w:themeColor="background1" w:themeShade="A6"/>
                              </w:rPr>
                              <w:t>C</w:t>
                            </w:r>
                            <w:r w:rsidRPr="00BD4595">
                              <w:rPr>
                                <w:color w:val="A6A6A6" w:themeColor="background1" w:themeShade="A6"/>
                              </w:rPr>
                              <w:t>6, D6</w:t>
                            </w:r>
                            <w:r>
                              <w:rPr>
                                <w:color w:val="A6A6A6" w:themeColor="background1" w:themeShade="A6"/>
                              </w:rPr>
                              <w:t>)</w:t>
                            </w:r>
                          </w:p>
                          <w:p w14:paraId="1F38FF1A" w14:textId="77777777" w:rsidR="0062316C" w:rsidRDefault="0062316C" w:rsidP="00623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6AEC1" id="Text Box 10" o:spid="_x0000_s1027" type="#_x0000_t202" style="position:absolute;margin-left:15.75pt;margin-top:3.45pt;width:484.65pt;height: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" fillcolor="white [3201]" strokeweight=".5pt">
                <v:textbox>
                  <w:txbxContent>
                    <w:p w14:paraId="5641FEDB" w14:textId="77777777" w:rsidR="00D56E59" w:rsidRPr="00BD4595" w:rsidRDefault="00D56E59" w:rsidP="00D56E59">
                      <w:pPr>
                        <w:rPr>
                          <w:color w:val="A6A6A6" w:themeColor="background1" w:themeShade="A6"/>
                        </w:rPr>
                      </w:pPr>
                      <w:r>
                        <w:rPr>
                          <w:color w:val="A6A6A6" w:themeColor="background1" w:themeShade="A6"/>
                        </w:rPr>
                        <w:t>(</w:t>
                      </w:r>
                      <w:proofErr w:type="gramStart"/>
                      <w:r>
                        <w:rPr>
                          <w:color w:val="A6A6A6" w:themeColor="background1" w:themeShade="A6"/>
                        </w:rPr>
                        <w:t>e</w:t>
                      </w:r>
                      <w:r w:rsidRPr="00BD4595">
                        <w:rPr>
                          <w:color w:val="A6A6A6" w:themeColor="background1" w:themeShade="A6"/>
                        </w:rPr>
                        <w:t>.g.</w:t>
                      </w:r>
                      <w:proofErr w:type="gramEnd"/>
                      <w:r w:rsidRPr="00BD4595">
                        <w:rPr>
                          <w:color w:val="A6A6A6" w:themeColor="background1" w:themeShade="A6"/>
                        </w:rPr>
                        <w:t xml:space="preserve"> </w:t>
                      </w:r>
                      <w:r>
                        <w:rPr>
                          <w:color w:val="A6A6A6" w:themeColor="background1" w:themeShade="A6"/>
                        </w:rPr>
                        <w:t>C</w:t>
                      </w:r>
                      <w:r w:rsidRPr="00BD4595">
                        <w:rPr>
                          <w:color w:val="A6A6A6" w:themeColor="background1" w:themeShade="A6"/>
                        </w:rPr>
                        <w:t>6, D6</w:t>
                      </w:r>
                      <w:r>
                        <w:rPr>
                          <w:color w:val="A6A6A6" w:themeColor="background1" w:themeShade="A6"/>
                        </w:rPr>
                        <w:t>)</w:t>
                      </w:r>
                    </w:p>
                    <w:p w14:paraId="1F38FF1A" w14:textId="77777777" w:rsidR="0062316C" w:rsidRDefault="0062316C" w:rsidP="0062316C"/>
                  </w:txbxContent>
                </v:textbox>
              </v:shape>
            </w:pict>
          </mc:Fallback>
        </mc:AlternateContent>
      </w:r>
    </w:p>
    <w:p w14:paraId="31C8C140" w14:textId="6DB037C2" w:rsidR="0062316C" w:rsidRDefault="0062316C" w:rsidP="0062316C">
      <w:pPr>
        <w:contextualSpacing/>
      </w:pPr>
    </w:p>
    <w:p w14:paraId="7DAA8A6A" w14:textId="1F2DB717" w:rsidR="0062316C" w:rsidRDefault="0062316C" w:rsidP="0062316C">
      <w:pPr>
        <w:contextualSpacing/>
      </w:pPr>
    </w:p>
    <w:p w14:paraId="128D005E" w14:textId="77777777" w:rsidR="0062316C" w:rsidRDefault="0062316C" w:rsidP="0062316C">
      <w:pPr>
        <w:contextualSpacing/>
      </w:pPr>
    </w:p>
    <w:p w14:paraId="4653D35D" w14:textId="77777777" w:rsidR="0062316C" w:rsidRPr="00DA23AD" w:rsidRDefault="0062316C" w:rsidP="0062316C">
      <w:pPr>
        <w:contextualSpacing/>
      </w:pPr>
    </w:p>
    <w:p w14:paraId="18E07FFD" w14:textId="15172EF0" w:rsidR="0062316C" w:rsidRDefault="0062316C" w:rsidP="00AC0182">
      <w:pPr>
        <w:numPr>
          <w:ilvl w:val="0"/>
          <w:numId w:val="9"/>
        </w:numPr>
        <w:contextualSpacing/>
      </w:pPr>
      <w:r>
        <w:t>When and h</w:t>
      </w:r>
      <w:r w:rsidRPr="00DA23AD">
        <w:t xml:space="preserve">ow often do you fish </w:t>
      </w:r>
      <w:r>
        <w:t>the area(s) advised in Q</w:t>
      </w:r>
      <w:r w:rsidR="008D64B4">
        <w:t>2</w:t>
      </w:r>
      <w:r>
        <w:t>?</w:t>
      </w:r>
    </w:p>
    <w:p w14:paraId="779AC148" w14:textId="77777777" w:rsidR="0062316C" w:rsidRDefault="0062316C" w:rsidP="0062316C">
      <w:pPr>
        <w:contextualSpacing/>
      </w:pPr>
      <w:r>
        <w:rPr>
          <w:noProof/>
        </w:rPr>
        <mc:AlternateContent>
          <mc:Choice Requires="wps">
            <w:drawing>
              <wp:anchor distT="0" distB="0" distL="114300" distR="114300" simplePos="0" relativeHeight="251665408" behindDoc="0" locked="0" layoutInCell="1" allowOverlap="1" wp14:anchorId="23F4BAD0" wp14:editId="7EAF7C6D">
                <wp:simplePos x="0" y="0"/>
                <wp:positionH relativeFrom="column">
                  <wp:posOffset>200025</wp:posOffset>
                </wp:positionH>
                <wp:positionV relativeFrom="paragraph">
                  <wp:posOffset>40005</wp:posOffset>
                </wp:positionV>
                <wp:extent cx="6155055" cy="742950"/>
                <wp:effectExtent l="0" t="0" r="17145" b="19050"/>
                <wp:wrapNone/>
                <wp:docPr id="11" name="Text Box 11"/>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41011070" w14:textId="77777777" w:rsidR="0062316C" w:rsidRDefault="0062316C" w:rsidP="00623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4BAD0" id="Text Box 11" o:spid="_x0000_s1028" type="#_x0000_t202" style="position:absolute;margin-left:15.75pt;margin-top:3.15pt;width:484.65pt;height: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" fillcolor="white [3201]" strokeweight=".5pt">
                <v:textbox>
                  <w:txbxContent>
                    <w:p w14:paraId="41011070" w14:textId="77777777" w:rsidR="0062316C" w:rsidRDefault="0062316C" w:rsidP="0062316C"/>
                  </w:txbxContent>
                </v:textbox>
              </v:shape>
            </w:pict>
          </mc:Fallback>
        </mc:AlternateContent>
      </w:r>
    </w:p>
    <w:p w14:paraId="06F5E617" w14:textId="77777777" w:rsidR="0062316C" w:rsidRDefault="0062316C" w:rsidP="0062316C">
      <w:pPr>
        <w:contextualSpacing/>
      </w:pPr>
    </w:p>
    <w:p w14:paraId="2288A872" w14:textId="77777777" w:rsidR="0062316C" w:rsidRDefault="0062316C" w:rsidP="0062316C">
      <w:pPr>
        <w:contextualSpacing/>
      </w:pPr>
    </w:p>
    <w:p w14:paraId="6FB2D7B5" w14:textId="77777777" w:rsidR="0062316C" w:rsidRDefault="0062316C" w:rsidP="0062316C">
      <w:pPr>
        <w:contextualSpacing/>
      </w:pPr>
    </w:p>
    <w:p w14:paraId="3B0A20BB" w14:textId="77777777" w:rsidR="0062316C" w:rsidRDefault="0062316C" w:rsidP="0062316C">
      <w:pPr>
        <w:contextualSpacing/>
      </w:pPr>
    </w:p>
    <w:p w14:paraId="0E968805" w14:textId="76474349" w:rsidR="0062316C" w:rsidRDefault="0062316C" w:rsidP="00AC0182">
      <w:pPr>
        <w:numPr>
          <w:ilvl w:val="0"/>
          <w:numId w:val="9"/>
        </w:numPr>
        <w:contextualSpacing/>
      </w:pPr>
      <w:r w:rsidRPr="00DA23AD">
        <w:t xml:space="preserve">Is there a preferred </w:t>
      </w:r>
      <w:r>
        <w:t>s</w:t>
      </w:r>
      <w:r w:rsidRPr="00DA23AD">
        <w:t xml:space="preserve">eason to </w:t>
      </w:r>
      <w:r w:rsidR="00D56E59">
        <w:t>fish the Skerries Bank Angling Zone</w:t>
      </w:r>
      <w:r w:rsidRPr="00DA23AD">
        <w:t>?</w:t>
      </w:r>
    </w:p>
    <w:p w14:paraId="3FECD260" w14:textId="77777777" w:rsidR="0062316C" w:rsidRDefault="0062316C" w:rsidP="0062316C">
      <w:pPr>
        <w:ind w:left="720"/>
        <w:contextualSpacing/>
      </w:pPr>
      <w:r>
        <w:rPr>
          <w:noProof/>
        </w:rPr>
        <mc:AlternateContent>
          <mc:Choice Requires="wps">
            <w:drawing>
              <wp:anchor distT="0" distB="0" distL="114300" distR="114300" simplePos="0" relativeHeight="251666432" behindDoc="0" locked="0" layoutInCell="1" allowOverlap="1" wp14:anchorId="2D454AA6" wp14:editId="564D8F41">
                <wp:simplePos x="0" y="0"/>
                <wp:positionH relativeFrom="column">
                  <wp:posOffset>200025</wp:posOffset>
                </wp:positionH>
                <wp:positionV relativeFrom="paragraph">
                  <wp:posOffset>47625</wp:posOffset>
                </wp:positionV>
                <wp:extent cx="6155055" cy="742950"/>
                <wp:effectExtent l="0" t="0" r="17145" b="19050"/>
                <wp:wrapNone/>
                <wp:docPr id="12" name="Text Box 12"/>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1FCF9D1C" w14:textId="77777777" w:rsidR="0062316C" w:rsidRDefault="0062316C" w:rsidP="00623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54AA6" id="Text Box 12" o:spid="_x0000_s1029" type="#_x0000_t202" style="position:absolute;left:0;text-align:left;margin-left:15.75pt;margin-top:3.75pt;width:484.65pt;height: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" fillcolor="white [3201]" strokeweight=".5pt">
                <v:textbox>
                  <w:txbxContent>
                    <w:p w14:paraId="1FCF9D1C" w14:textId="77777777" w:rsidR="0062316C" w:rsidRDefault="0062316C" w:rsidP="0062316C"/>
                  </w:txbxContent>
                </v:textbox>
              </v:shape>
            </w:pict>
          </mc:Fallback>
        </mc:AlternateContent>
      </w:r>
    </w:p>
    <w:p w14:paraId="7B4F8D4E" w14:textId="77777777" w:rsidR="0062316C" w:rsidRDefault="0062316C" w:rsidP="0062316C">
      <w:pPr>
        <w:ind w:left="720"/>
        <w:contextualSpacing/>
      </w:pPr>
    </w:p>
    <w:p w14:paraId="35ECE0C6" w14:textId="77777777" w:rsidR="0062316C" w:rsidRDefault="0062316C" w:rsidP="0062316C">
      <w:pPr>
        <w:ind w:left="720"/>
        <w:contextualSpacing/>
      </w:pPr>
    </w:p>
    <w:p w14:paraId="5B77D416" w14:textId="77777777" w:rsidR="0062316C" w:rsidRDefault="0062316C" w:rsidP="0062316C">
      <w:pPr>
        <w:ind w:left="720"/>
        <w:contextualSpacing/>
      </w:pPr>
    </w:p>
    <w:p w14:paraId="1F1026C3" w14:textId="77777777" w:rsidR="0062316C" w:rsidRPr="00DA23AD" w:rsidRDefault="0062316C" w:rsidP="0062316C">
      <w:pPr>
        <w:ind w:left="720"/>
        <w:contextualSpacing/>
      </w:pPr>
    </w:p>
    <w:p w14:paraId="49ABC75A" w14:textId="76FB99DE" w:rsidR="0062316C" w:rsidRDefault="0062316C" w:rsidP="00AC0182">
      <w:pPr>
        <w:numPr>
          <w:ilvl w:val="0"/>
          <w:numId w:val="9"/>
        </w:numPr>
        <w:contextualSpacing/>
      </w:pPr>
      <w:r>
        <w:rPr>
          <w:noProof/>
        </w:rPr>
        <mc:AlternateContent>
          <mc:Choice Requires="wps">
            <w:drawing>
              <wp:anchor distT="0" distB="0" distL="114300" distR="114300" simplePos="0" relativeHeight="251667456" behindDoc="0" locked="0" layoutInCell="1" allowOverlap="1" wp14:anchorId="787D9F5B" wp14:editId="065751BC">
                <wp:simplePos x="0" y="0"/>
                <wp:positionH relativeFrom="column">
                  <wp:posOffset>200025</wp:posOffset>
                </wp:positionH>
                <wp:positionV relativeFrom="paragraph">
                  <wp:posOffset>248285</wp:posOffset>
                </wp:positionV>
                <wp:extent cx="6155055" cy="742950"/>
                <wp:effectExtent l="0" t="0" r="17145" b="19050"/>
                <wp:wrapNone/>
                <wp:docPr id="13" name="Text Box 13"/>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5A53F862" w14:textId="77777777" w:rsidR="0062316C" w:rsidRDefault="0062316C" w:rsidP="00623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D9F5B" id="Text Box 13" o:spid="_x0000_s1030" type="#_x0000_t202" style="position:absolute;left:0;text-align:left;margin-left:15.75pt;margin-top:19.55pt;width:484.65pt;height: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" fillcolor="white [3201]" strokeweight=".5pt">
                <v:textbox>
                  <w:txbxContent>
                    <w:p w14:paraId="5A53F862" w14:textId="77777777" w:rsidR="0062316C" w:rsidRDefault="0062316C" w:rsidP="0062316C"/>
                  </w:txbxContent>
                </v:textbox>
              </v:shape>
            </w:pict>
          </mc:Fallback>
        </mc:AlternateContent>
      </w:r>
      <w:r w:rsidRPr="00DA23AD">
        <w:t xml:space="preserve">Why do you choose </w:t>
      </w:r>
      <w:r w:rsidR="00D56E59">
        <w:t>the Skerries Bank Angling Zone</w:t>
      </w:r>
      <w:r w:rsidRPr="00DA23AD">
        <w:t xml:space="preserve"> to fish?</w:t>
      </w:r>
    </w:p>
    <w:p w14:paraId="5E0BB098" w14:textId="77777777" w:rsidR="0062316C" w:rsidRDefault="0062316C" w:rsidP="0062316C">
      <w:pPr>
        <w:pStyle w:val="ListParagraph"/>
      </w:pPr>
    </w:p>
    <w:p w14:paraId="01829C73" w14:textId="77777777" w:rsidR="0062316C" w:rsidRDefault="0062316C" w:rsidP="0062316C">
      <w:pPr>
        <w:pStyle w:val="ListParagraph"/>
      </w:pPr>
    </w:p>
    <w:p w14:paraId="0AB8AA78" w14:textId="77777777" w:rsidR="0062316C" w:rsidRDefault="0062316C" w:rsidP="0062316C">
      <w:pPr>
        <w:pStyle w:val="ListParagraph"/>
      </w:pPr>
    </w:p>
    <w:p w14:paraId="69706408" w14:textId="77777777" w:rsidR="0062316C" w:rsidRPr="00DA23AD" w:rsidRDefault="0062316C" w:rsidP="0062316C">
      <w:pPr>
        <w:contextualSpacing/>
      </w:pPr>
    </w:p>
    <w:p w14:paraId="17BA7338" w14:textId="4CA95A99" w:rsidR="0062316C" w:rsidRDefault="0062316C" w:rsidP="00AC0182">
      <w:pPr>
        <w:numPr>
          <w:ilvl w:val="0"/>
          <w:numId w:val="9"/>
        </w:numPr>
        <w:contextualSpacing/>
      </w:pPr>
      <w:r w:rsidRPr="00DA23AD">
        <w:t xml:space="preserve">How long have you been </w:t>
      </w:r>
      <w:r w:rsidR="00D56E59">
        <w:t>fishing the Skerries Bank Angling Zone</w:t>
      </w:r>
      <w:r w:rsidRPr="00DA23AD">
        <w:t>?</w:t>
      </w:r>
    </w:p>
    <w:p w14:paraId="796DC022" w14:textId="5F7F336D" w:rsidR="0062316C" w:rsidRDefault="0062316C" w:rsidP="0062316C">
      <w:pPr>
        <w:ind w:left="720"/>
        <w:contextualSpacing/>
      </w:pPr>
      <w:r>
        <w:rPr>
          <w:noProof/>
        </w:rPr>
        <mc:AlternateContent>
          <mc:Choice Requires="wps">
            <w:drawing>
              <wp:anchor distT="0" distB="0" distL="114300" distR="114300" simplePos="0" relativeHeight="251668480" behindDoc="0" locked="0" layoutInCell="1" allowOverlap="1" wp14:anchorId="5EE74D85" wp14:editId="64B1573C">
                <wp:simplePos x="0" y="0"/>
                <wp:positionH relativeFrom="column">
                  <wp:posOffset>200025</wp:posOffset>
                </wp:positionH>
                <wp:positionV relativeFrom="paragraph">
                  <wp:posOffset>84455</wp:posOffset>
                </wp:positionV>
                <wp:extent cx="6155055" cy="742950"/>
                <wp:effectExtent l="0" t="0" r="17145" b="19050"/>
                <wp:wrapNone/>
                <wp:docPr id="15" name="Text Box 15"/>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7F209F33" w14:textId="77777777" w:rsidR="0062316C" w:rsidRDefault="0062316C" w:rsidP="00623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74D85" id="Text Box 15" o:spid="_x0000_s1031" type="#_x0000_t202" style="position:absolute;left:0;text-align:left;margin-left:15.75pt;margin-top:6.65pt;width:484.65pt;height: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" fillcolor="white [3201]" strokeweight=".5pt">
                <v:textbox>
                  <w:txbxContent>
                    <w:p w14:paraId="7F209F33" w14:textId="77777777" w:rsidR="0062316C" w:rsidRDefault="0062316C" w:rsidP="0062316C"/>
                  </w:txbxContent>
                </v:textbox>
              </v:shape>
            </w:pict>
          </mc:Fallback>
        </mc:AlternateContent>
      </w:r>
    </w:p>
    <w:p w14:paraId="4306CF46" w14:textId="7D195801" w:rsidR="0062316C" w:rsidRDefault="0062316C" w:rsidP="0062316C">
      <w:pPr>
        <w:ind w:left="720"/>
        <w:contextualSpacing/>
      </w:pPr>
    </w:p>
    <w:p w14:paraId="00095D5E" w14:textId="45B763F2" w:rsidR="0062316C" w:rsidRDefault="0062316C" w:rsidP="0062316C">
      <w:pPr>
        <w:ind w:left="720"/>
        <w:contextualSpacing/>
      </w:pPr>
    </w:p>
    <w:p w14:paraId="3E9F797E" w14:textId="7B70DAD6" w:rsidR="0062316C" w:rsidRDefault="0062316C" w:rsidP="0062316C">
      <w:pPr>
        <w:ind w:left="720"/>
        <w:contextualSpacing/>
      </w:pPr>
    </w:p>
    <w:p w14:paraId="59ED812C" w14:textId="5D1DBBF8" w:rsidR="0062316C" w:rsidRDefault="0062316C" w:rsidP="0062316C">
      <w:pPr>
        <w:ind w:left="720"/>
        <w:contextualSpacing/>
      </w:pPr>
    </w:p>
    <w:p w14:paraId="08B68F70" w14:textId="57AA15A8" w:rsidR="0062316C" w:rsidRDefault="0062316C" w:rsidP="0062316C">
      <w:pPr>
        <w:ind w:left="720"/>
        <w:contextualSpacing/>
      </w:pPr>
    </w:p>
    <w:p w14:paraId="28AA3F67" w14:textId="7DB3FC78" w:rsidR="0062316C" w:rsidRDefault="0062316C" w:rsidP="00AC0182">
      <w:pPr>
        <w:numPr>
          <w:ilvl w:val="0"/>
          <w:numId w:val="9"/>
        </w:numPr>
        <w:contextualSpacing/>
      </w:pPr>
      <w:r>
        <w:rPr>
          <w:noProof/>
        </w:rPr>
        <mc:AlternateContent>
          <mc:Choice Requires="wps">
            <w:drawing>
              <wp:anchor distT="0" distB="0" distL="114300" distR="114300" simplePos="0" relativeHeight="251676672" behindDoc="0" locked="0" layoutInCell="1" allowOverlap="1" wp14:anchorId="5765A692" wp14:editId="2CBBE15A">
                <wp:simplePos x="0" y="0"/>
                <wp:positionH relativeFrom="column">
                  <wp:posOffset>200025</wp:posOffset>
                </wp:positionH>
                <wp:positionV relativeFrom="paragraph">
                  <wp:posOffset>255905</wp:posOffset>
                </wp:positionV>
                <wp:extent cx="6155055" cy="742950"/>
                <wp:effectExtent l="0" t="0" r="17145" b="19050"/>
                <wp:wrapNone/>
                <wp:docPr id="193" name="Text Box 193"/>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48D79BB1" w14:textId="77777777" w:rsidR="0062316C" w:rsidRDefault="0062316C" w:rsidP="00623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5A692" id="Text Box 193" o:spid="_x0000_s1032" type="#_x0000_t202" style="position:absolute;left:0;text-align:left;margin-left:15.75pt;margin-top:20.15pt;width:484.65pt;height: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" fillcolor="white [3201]" strokeweight=".5pt">
                <v:textbox>
                  <w:txbxContent>
                    <w:p w14:paraId="48D79BB1" w14:textId="77777777" w:rsidR="0062316C" w:rsidRDefault="0062316C" w:rsidP="0062316C"/>
                  </w:txbxContent>
                </v:textbox>
              </v:shape>
            </w:pict>
          </mc:Fallback>
        </mc:AlternateContent>
      </w:r>
      <w:r>
        <w:t>Do you</w:t>
      </w:r>
      <w:r w:rsidR="00514440">
        <w:t xml:space="preserve"> and your </w:t>
      </w:r>
      <w:r w:rsidR="005063E3">
        <w:t>customers (anglers)</w:t>
      </w:r>
      <w:r>
        <w:t xml:space="preserve"> fish for food or sport or both?</w:t>
      </w:r>
    </w:p>
    <w:p w14:paraId="66E2E124" w14:textId="7B1F946E" w:rsidR="0062316C" w:rsidRDefault="0062316C" w:rsidP="0062316C">
      <w:pPr>
        <w:pStyle w:val="ListParagraph"/>
      </w:pPr>
    </w:p>
    <w:p w14:paraId="28E40BF4" w14:textId="77777777" w:rsidR="0062316C" w:rsidRDefault="0062316C" w:rsidP="0062316C">
      <w:pPr>
        <w:pStyle w:val="ListParagraph"/>
      </w:pPr>
    </w:p>
    <w:p w14:paraId="4FAB5C5E" w14:textId="77777777" w:rsidR="0062316C" w:rsidRDefault="0062316C" w:rsidP="0062316C">
      <w:pPr>
        <w:pStyle w:val="ListParagraph"/>
      </w:pPr>
    </w:p>
    <w:p w14:paraId="7C035BFC" w14:textId="77777777" w:rsidR="0062316C" w:rsidRDefault="0062316C" w:rsidP="0062316C">
      <w:pPr>
        <w:contextualSpacing/>
      </w:pPr>
    </w:p>
    <w:p w14:paraId="27ECCA95" w14:textId="77777777" w:rsidR="0062316C" w:rsidRDefault="0062316C" w:rsidP="0062316C">
      <w:pPr>
        <w:contextualSpacing/>
      </w:pPr>
    </w:p>
    <w:p w14:paraId="6D948AA1" w14:textId="5569D8FD" w:rsidR="0062316C" w:rsidRDefault="0062316C" w:rsidP="0062316C">
      <w:pPr>
        <w:contextualSpacing/>
      </w:pPr>
    </w:p>
    <w:p w14:paraId="58B63C7F" w14:textId="623BC520" w:rsidR="0062316C" w:rsidRDefault="0062316C" w:rsidP="0062316C">
      <w:pPr>
        <w:contextualSpacing/>
      </w:pPr>
    </w:p>
    <w:p w14:paraId="23E6520D" w14:textId="21566A97" w:rsidR="0062316C" w:rsidRDefault="0062316C" w:rsidP="00AC0182">
      <w:pPr>
        <w:numPr>
          <w:ilvl w:val="0"/>
          <w:numId w:val="9"/>
        </w:numPr>
        <w:contextualSpacing/>
      </w:pPr>
      <w:r>
        <w:lastRenderedPageBreak/>
        <w:t>Have you changed your fishing activity/pattern</w:t>
      </w:r>
      <w:r w:rsidR="005063E3">
        <w:t xml:space="preserve"> within </w:t>
      </w:r>
      <w:r>
        <w:t xml:space="preserve">the site since the creation of the </w:t>
      </w:r>
      <w:r w:rsidR="00D56E59">
        <w:t xml:space="preserve">Skerries Bank </w:t>
      </w:r>
      <w:r>
        <w:t>Angling Zone to now</w:t>
      </w:r>
      <w:r w:rsidR="00514440">
        <w:t>? I</w:t>
      </w:r>
      <w:r>
        <w:t>f yes, please describe how/what you have changed?</w:t>
      </w:r>
    </w:p>
    <w:p w14:paraId="55E676CB" w14:textId="77777777" w:rsidR="0062316C" w:rsidRDefault="0062316C" w:rsidP="0062316C">
      <w:pPr>
        <w:contextualSpacing/>
      </w:pPr>
      <w:r>
        <w:rPr>
          <w:noProof/>
        </w:rPr>
        <mc:AlternateContent>
          <mc:Choice Requires="wps">
            <w:drawing>
              <wp:anchor distT="0" distB="0" distL="114300" distR="114300" simplePos="0" relativeHeight="251669504" behindDoc="0" locked="0" layoutInCell="1" allowOverlap="1" wp14:anchorId="1198253F" wp14:editId="14D98D7F">
                <wp:simplePos x="0" y="0"/>
                <wp:positionH relativeFrom="column">
                  <wp:posOffset>179070</wp:posOffset>
                </wp:positionH>
                <wp:positionV relativeFrom="paragraph">
                  <wp:posOffset>135255</wp:posOffset>
                </wp:positionV>
                <wp:extent cx="6155055" cy="742950"/>
                <wp:effectExtent l="0" t="0" r="17145" b="19050"/>
                <wp:wrapNone/>
                <wp:docPr id="16" name="Text Box 16"/>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06E99ABD" w14:textId="77777777" w:rsidR="0062316C" w:rsidRDefault="0062316C" w:rsidP="00623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8253F" id="Text Box 16" o:spid="_x0000_s1033" type="#_x0000_t202" style="position:absolute;margin-left:14.1pt;margin-top:10.65pt;width:484.65pt;height: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" fillcolor="white [3201]" strokeweight=".5pt">
                <v:textbox>
                  <w:txbxContent>
                    <w:p w14:paraId="06E99ABD" w14:textId="77777777" w:rsidR="0062316C" w:rsidRDefault="0062316C" w:rsidP="0062316C"/>
                  </w:txbxContent>
                </v:textbox>
              </v:shape>
            </w:pict>
          </mc:Fallback>
        </mc:AlternateContent>
      </w:r>
    </w:p>
    <w:p w14:paraId="05681AD3" w14:textId="77777777" w:rsidR="0062316C" w:rsidRDefault="0062316C" w:rsidP="0062316C">
      <w:pPr>
        <w:contextualSpacing/>
      </w:pPr>
    </w:p>
    <w:p w14:paraId="05D9B24D" w14:textId="77777777" w:rsidR="0062316C" w:rsidRDefault="0062316C" w:rsidP="0062316C">
      <w:pPr>
        <w:contextualSpacing/>
      </w:pPr>
    </w:p>
    <w:p w14:paraId="0B99D671" w14:textId="77777777" w:rsidR="0062316C" w:rsidRDefault="0062316C" w:rsidP="0062316C">
      <w:pPr>
        <w:contextualSpacing/>
      </w:pPr>
    </w:p>
    <w:p w14:paraId="27C475CF" w14:textId="77777777" w:rsidR="0062316C" w:rsidRDefault="0062316C" w:rsidP="0062316C">
      <w:pPr>
        <w:contextualSpacing/>
      </w:pPr>
    </w:p>
    <w:p w14:paraId="36E847FD" w14:textId="77777777" w:rsidR="0062316C" w:rsidRDefault="0062316C" w:rsidP="0062316C">
      <w:pPr>
        <w:contextualSpacing/>
      </w:pPr>
    </w:p>
    <w:p w14:paraId="081E7AD2" w14:textId="7D868789" w:rsidR="0062316C" w:rsidRDefault="0062316C" w:rsidP="00AC0182">
      <w:pPr>
        <w:numPr>
          <w:ilvl w:val="0"/>
          <w:numId w:val="9"/>
        </w:numPr>
        <w:contextualSpacing/>
      </w:pPr>
      <w:r>
        <w:rPr>
          <w:noProof/>
        </w:rPr>
        <mc:AlternateContent>
          <mc:Choice Requires="wps">
            <w:drawing>
              <wp:anchor distT="0" distB="0" distL="114300" distR="114300" simplePos="0" relativeHeight="251670528" behindDoc="0" locked="0" layoutInCell="1" allowOverlap="1" wp14:anchorId="79161008" wp14:editId="5CB1F086">
                <wp:simplePos x="0" y="0"/>
                <wp:positionH relativeFrom="column">
                  <wp:posOffset>180975</wp:posOffset>
                </wp:positionH>
                <wp:positionV relativeFrom="paragraph">
                  <wp:posOffset>340372</wp:posOffset>
                </wp:positionV>
                <wp:extent cx="6155055" cy="742950"/>
                <wp:effectExtent l="0" t="0" r="17145" b="19050"/>
                <wp:wrapNone/>
                <wp:docPr id="17" name="Text Box 17"/>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5AD67E6D" w14:textId="77777777" w:rsidR="0062316C" w:rsidRDefault="0062316C" w:rsidP="00623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61008" id="Text Box 17" o:spid="_x0000_s1034" type="#_x0000_t202" style="position:absolute;left:0;text-align:left;margin-left:14.25pt;margin-top:26.8pt;width:484.65pt;height: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" fillcolor="white [3201]" strokeweight=".5pt">
                <v:textbox>
                  <w:txbxContent>
                    <w:p w14:paraId="5AD67E6D" w14:textId="77777777" w:rsidR="0062316C" w:rsidRDefault="0062316C" w:rsidP="0062316C"/>
                  </w:txbxContent>
                </v:textbox>
              </v:shape>
            </w:pict>
          </mc:Fallback>
        </mc:AlternateContent>
      </w:r>
      <w:r w:rsidRPr="00DA23AD">
        <w:t xml:space="preserve">What species do you mainly target </w:t>
      </w:r>
      <w:r w:rsidR="00D56E59">
        <w:t>at the Skerries Bank Angling Zone</w:t>
      </w:r>
      <w:r w:rsidRPr="00DA23AD">
        <w:t>?</w:t>
      </w:r>
      <w:r w:rsidR="00D56E59">
        <w:t xml:space="preserve"> Has this changed over time?</w:t>
      </w:r>
    </w:p>
    <w:p w14:paraId="145A8FD3" w14:textId="77777777" w:rsidR="0062316C" w:rsidRDefault="0062316C" w:rsidP="0062316C">
      <w:pPr>
        <w:pStyle w:val="ListParagraph"/>
      </w:pPr>
    </w:p>
    <w:p w14:paraId="714C5AB4" w14:textId="77777777" w:rsidR="0062316C" w:rsidRPr="00DA23AD" w:rsidRDefault="0062316C" w:rsidP="0062316C">
      <w:pPr>
        <w:ind w:left="720"/>
        <w:contextualSpacing/>
      </w:pPr>
    </w:p>
    <w:p w14:paraId="1940AF6B" w14:textId="77777777" w:rsidR="0062316C" w:rsidRDefault="0062316C" w:rsidP="0062316C">
      <w:pPr>
        <w:ind w:left="720"/>
        <w:contextualSpacing/>
      </w:pPr>
    </w:p>
    <w:p w14:paraId="61965171" w14:textId="77777777" w:rsidR="0062316C" w:rsidRDefault="0062316C" w:rsidP="0062316C">
      <w:pPr>
        <w:ind w:left="720"/>
        <w:contextualSpacing/>
      </w:pPr>
    </w:p>
    <w:p w14:paraId="5EBF5762" w14:textId="6F89AF31" w:rsidR="0062316C" w:rsidRDefault="0062316C" w:rsidP="00AC0182">
      <w:pPr>
        <w:numPr>
          <w:ilvl w:val="0"/>
          <w:numId w:val="9"/>
        </w:numPr>
        <w:contextualSpacing/>
      </w:pPr>
      <w:r w:rsidRPr="00DA23AD">
        <w:t xml:space="preserve">Have you noticed any changes or </w:t>
      </w:r>
      <w:r w:rsidR="005063E3" w:rsidRPr="00DA23AD">
        <w:t>patterns</w:t>
      </w:r>
      <w:r w:rsidR="005063E3">
        <w:t xml:space="preserve"> </w:t>
      </w:r>
      <w:r w:rsidR="005063E3" w:rsidRPr="00DA23AD">
        <w:t>in</w:t>
      </w:r>
      <w:r w:rsidRPr="00DA23AD">
        <w:t xml:space="preserve"> any specific fish species</w:t>
      </w:r>
      <w:r w:rsidR="005063E3">
        <w:t xml:space="preserve"> caught</w:t>
      </w:r>
      <w:r w:rsidRPr="00DA23AD">
        <w:t xml:space="preserve"> (</w:t>
      </w:r>
      <w:r>
        <w:t xml:space="preserve">e.g. </w:t>
      </w:r>
      <w:r w:rsidRPr="00DA23AD">
        <w:t xml:space="preserve">plaice and rays) </w:t>
      </w:r>
      <w:r>
        <w:t xml:space="preserve">in recent </w:t>
      </w:r>
      <w:r w:rsidRPr="00DA23AD">
        <w:t>years? If so</w:t>
      </w:r>
      <w:r>
        <w:t>,</w:t>
      </w:r>
      <w:r w:rsidRPr="00DA23AD">
        <w:t xml:space="preserve"> what proportion of change have you observed in this species?</w:t>
      </w:r>
    </w:p>
    <w:p w14:paraId="6D8823B0" w14:textId="77777777" w:rsidR="0062316C" w:rsidRDefault="0062316C" w:rsidP="0062316C">
      <w:pPr>
        <w:contextualSpacing/>
      </w:pPr>
      <w:r>
        <w:rPr>
          <w:noProof/>
        </w:rPr>
        <mc:AlternateContent>
          <mc:Choice Requires="wps">
            <w:drawing>
              <wp:anchor distT="0" distB="0" distL="114300" distR="114300" simplePos="0" relativeHeight="251671552" behindDoc="0" locked="0" layoutInCell="1" allowOverlap="1" wp14:anchorId="5877E920" wp14:editId="0B3754E2">
                <wp:simplePos x="0" y="0"/>
                <wp:positionH relativeFrom="column">
                  <wp:posOffset>180975</wp:posOffset>
                </wp:positionH>
                <wp:positionV relativeFrom="paragraph">
                  <wp:posOffset>78105</wp:posOffset>
                </wp:positionV>
                <wp:extent cx="6155055" cy="742950"/>
                <wp:effectExtent l="0" t="0" r="17145" b="19050"/>
                <wp:wrapNone/>
                <wp:docPr id="18" name="Text Box 18"/>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7D3F8BE5" w14:textId="6C0ABF55" w:rsidR="0062316C" w:rsidRPr="00D56E59" w:rsidRDefault="00D56E59" w:rsidP="0062316C">
                            <w:pPr>
                              <w:rPr>
                                <w:color w:val="A6A6A6" w:themeColor="background1" w:themeShade="A6"/>
                              </w:rPr>
                            </w:pPr>
                            <w:r>
                              <w:rPr>
                                <w:color w:val="A6A6A6" w:themeColor="background1" w:themeShade="A6"/>
                              </w:rPr>
                              <w:t>(</w:t>
                            </w:r>
                            <w:proofErr w:type="spellStart"/>
                            <w:r>
                              <w:rPr>
                                <w:color w:val="A6A6A6" w:themeColor="background1" w:themeShade="A6"/>
                              </w:rPr>
                              <w:t>e.</w:t>
                            </w:r>
                            <w:r w:rsidR="005063E3" w:rsidRPr="00D56E59">
                              <w:rPr>
                                <w:color w:val="A6A6A6" w:themeColor="background1" w:themeShade="A6"/>
                              </w:rPr>
                              <w:t>g</w:t>
                            </w:r>
                            <w:proofErr w:type="spellEnd"/>
                            <w:r w:rsidR="005063E3" w:rsidRPr="00D56E59">
                              <w:rPr>
                                <w:color w:val="A6A6A6" w:themeColor="background1" w:themeShade="A6"/>
                              </w:rPr>
                              <w:t>, ray</w:t>
                            </w:r>
                            <w:r>
                              <w:rPr>
                                <w:color w:val="A6A6A6" w:themeColor="background1" w:themeShade="A6"/>
                              </w:rPr>
                              <w:t>s have</w:t>
                            </w:r>
                            <w:r w:rsidR="005063E3" w:rsidRPr="00D56E59">
                              <w:rPr>
                                <w:color w:val="A6A6A6" w:themeColor="background1" w:themeShade="A6"/>
                              </w:rPr>
                              <w:t xml:space="preserve"> declined and plaice caught later in season</w:t>
                            </w:r>
                            <w:r>
                              <w:rPr>
                                <w:color w:val="A6A6A6" w:themeColor="background1" w:themeShade="A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7E920" id="Text Box 18" o:spid="_x0000_s1035" type="#_x0000_t202" style="position:absolute;margin-left:14.25pt;margin-top:6.15pt;width:484.65pt;height: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" fillcolor="white [3201]" strokeweight=".5pt">
                <v:textbox>
                  <w:txbxContent>
                    <w:p w14:paraId="7D3F8BE5" w14:textId="6C0ABF55" w:rsidR="0062316C" w:rsidRPr="00D56E59" w:rsidRDefault="00D56E59" w:rsidP="0062316C">
                      <w:pPr>
                        <w:rPr>
                          <w:color w:val="A6A6A6" w:themeColor="background1" w:themeShade="A6"/>
                        </w:rPr>
                      </w:pPr>
                      <w:r>
                        <w:rPr>
                          <w:color w:val="A6A6A6" w:themeColor="background1" w:themeShade="A6"/>
                        </w:rPr>
                        <w:t>(</w:t>
                      </w:r>
                      <w:proofErr w:type="spellStart"/>
                      <w:r>
                        <w:rPr>
                          <w:color w:val="A6A6A6" w:themeColor="background1" w:themeShade="A6"/>
                        </w:rPr>
                        <w:t>e.</w:t>
                      </w:r>
                      <w:r w:rsidR="005063E3" w:rsidRPr="00D56E59">
                        <w:rPr>
                          <w:color w:val="A6A6A6" w:themeColor="background1" w:themeShade="A6"/>
                        </w:rPr>
                        <w:t>g</w:t>
                      </w:r>
                      <w:proofErr w:type="spellEnd"/>
                      <w:r w:rsidR="005063E3" w:rsidRPr="00D56E59">
                        <w:rPr>
                          <w:color w:val="A6A6A6" w:themeColor="background1" w:themeShade="A6"/>
                        </w:rPr>
                        <w:t>, ray</w:t>
                      </w:r>
                      <w:r>
                        <w:rPr>
                          <w:color w:val="A6A6A6" w:themeColor="background1" w:themeShade="A6"/>
                        </w:rPr>
                        <w:t>s have</w:t>
                      </w:r>
                      <w:r w:rsidR="005063E3" w:rsidRPr="00D56E59">
                        <w:rPr>
                          <w:color w:val="A6A6A6" w:themeColor="background1" w:themeShade="A6"/>
                        </w:rPr>
                        <w:t xml:space="preserve"> </w:t>
                      </w:r>
                      <w:proofErr w:type="gramStart"/>
                      <w:r w:rsidR="005063E3" w:rsidRPr="00D56E59">
                        <w:rPr>
                          <w:color w:val="A6A6A6" w:themeColor="background1" w:themeShade="A6"/>
                        </w:rPr>
                        <w:t>declined</w:t>
                      </w:r>
                      <w:proofErr w:type="gramEnd"/>
                      <w:r w:rsidR="005063E3" w:rsidRPr="00D56E59">
                        <w:rPr>
                          <w:color w:val="A6A6A6" w:themeColor="background1" w:themeShade="A6"/>
                        </w:rPr>
                        <w:t xml:space="preserve"> and plaice caught later in season</w:t>
                      </w:r>
                      <w:r>
                        <w:rPr>
                          <w:color w:val="A6A6A6" w:themeColor="background1" w:themeShade="A6"/>
                        </w:rPr>
                        <w:t>)</w:t>
                      </w:r>
                    </w:p>
                  </w:txbxContent>
                </v:textbox>
              </v:shape>
            </w:pict>
          </mc:Fallback>
        </mc:AlternateContent>
      </w:r>
    </w:p>
    <w:p w14:paraId="1ACE1605" w14:textId="77777777" w:rsidR="0062316C" w:rsidRDefault="0062316C" w:rsidP="0062316C">
      <w:pPr>
        <w:contextualSpacing/>
      </w:pPr>
    </w:p>
    <w:p w14:paraId="6F2F73B0" w14:textId="77777777" w:rsidR="0062316C" w:rsidRDefault="0062316C" w:rsidP="0062316C">
      <w:pPr>
        <w:contextualSpacing/>
      </w:pPr>
    </w:p>
    <w:p w14:paraId="0A7617C8" w14:textId="77777777" w:rsidR="0062316C" w:rsidRDefault="0062316C" w:rsidP="0062316C">
      <w:pPr>
        <w:contextualSpacing/>
      </w:pPr>
    </w:p>
    <w:p w14:paraId="6F7B1C69" w14:textId="77777777" w:rsidR="0062316C" w:rsidRPr="00DA23AD" w:rsidRDefault="0062316C" w:rsidP="0062316C">
      <w:pPr>
        <w:contextualSpacing/>
      </w:pPr>
    </w:p>
    <w:p w14:paraId="60FDD04B" w14:textId="77777777" w:rsidR="0062316C" w:rsidRDefault="0062316C" w:rsidP="00AC0182">
      <w:pPr>
        <w:numPr>
          <w:ilvl w:val="0"/>
          <w:numId w:val="9"/>
        </w:numPr>
        <w:contextualSpacing/>
      </w:pPr>
      <w:r w:rsidRPr="00DA23AD">
        <w:t>How important is the site to you economically / socially?</w:t>
      </w:r>
    </w:p>
    <w:p w14:paraId="042CB9AC" w14:textId="77777777" w:rsidR="0062316C" w:rsidRDefault="0062316C" w:rsidP="0062316C">
      <w:pPr>
        <w:contextualSpacing/>
      </w:pPr>
      <w:r>
        <w:rPr>
          <w:noProof/>
        </w:rPr>
        <mc:AlternateContent>
          <mc:Choice Requires="wps">
            <w:drawing>
              <wp:anchor distT="0" distB="0" distL="114300" distR="114300" simplePos="0" relativeHeight="251672576" behindDoc="0" locked="0" layoutInCell="1" allowOverlap="1" wp14:anchorId="64C016ED" wp14:editId="383C5E1C">
                <wp:simplePos x="0" y="0"/>
                <wp:positionH relativeFrom="column">
                  <wp:posOffset>180975</wp:posOffset>
                </wp:positionH>
                <wp:positionV relativeFrom="paragraph">
                  <wp:posOffset>116205</wp:posOffset>
                </wp:positionV>
                <wp:extent cx="6155055" cy="742950"/>
                <wp:effectExtent l="0" t="0" r="17145" b="19050"/>
                <wp:wrapNone/>
                <wp:docPr id="19" name="Text Box 19"/>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74576125" w14:textId="77777777" w:rsidR="0062316C" w:rsidRDefault="0062316C" w:rsidP="00623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016ED" id="Text Box 19" o:spid="_x0000_s1036" type="#_x0000_t202" style="position:absolute;margin-left:14.25pt;margin-top:9.15pt;width:484.65pt;height: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" fillcolor="white [3201]" strokeweight=".5pt">
                <v:textbox>
                  <w:txbxContent>
                    <w:p w14:paraId="74576125" w14:textId="77777777" w:rsidR="0062316C" w:rsidRDefault="0062316C" w:rsidP="0062316C"/>
                  </w:txbxContent>
                </v:textbox>
              </v:shape>
            </w:pict>
          </mc:Fallback>
        </mc:AlternateContent>
      </w:r>
    </w:p>
    <w:p w14:paraId="42DBA897" w14:textId="77777777" w:rsidR="0062316C" w:rsidRDefault="0062316C" w:rsidP="0062316C">
      <w:pPr>
        <w:contextualSpacing/>
      </w:pPr>
    </w:p>
    <w:p w14:paraId="7FDF9007" w14:textId="77777777" w:rsidR="0062316C" w:rsidRDefault="0062316C" w:rsidP="0062316C">
      <w:pPr>
        <w:contextualSpacing/>
      </w:pPr>
    </w:p>
    <w:p w14:paraId="3EA56151" w14:textId="77777777" w:rsidR="0062316C" w:rsidRDefault="0062316C" w:rsidP="0062316C">
      <w:pPr>
        <w:contextualSpacing/>
      </w:pPr>
    </w:p>
    <w:p w14:paraId="6993352B" w14:textId="77777777" w:rsidR="0062316C" w:rsidRDefault="0062316C" w:rsidP="0062316C">
      <w:pPr>
        <w:contextualSpacing/>
      </w:pPr>
    </w:p>
    <w:p w14:paraId="4F6B9D2B" w14:textId="77777777" w:rsidR="0062316C" w:rsidRDefault="0062316C" w:rsidP="0062316C">
      <w:pPr>
        <w:contextualSpacing/>
      </w:pPr>
    </w:p>
    <w:p w14:paraId="2795B717" w14:textId="77777777" w:rsidR="0062316C" w:rsidRDefault="0062316C" w:rsidP="0062316C">
      <w:pPr>
        <w:contextualSpacing/>
      </w:pPr>
    </w:p>
    <w:p w14:paraId="359DC459" w14:textId="77777777" w:rsidR="0062316C" w:rsidRDefault="0062316C" w:rsidP="00AC0182">
      <w:pPr>
        <w:pStyle w:val="ListParagraph"/>
        <w:numPr>
          <w:ilvl w:val="0"/>
          <w:numId w:val="9"/>
        </w:numPr>
      </w:pPr>
      <w:r>
        <w:t>Would you like to have a virtual workshop to discuss these matters further? Y/N</w:t>
      </w:r>
    </w:p>
    <w:p w14:paraId="00825FC1" w14:textId="77777777" w:rsidR="0062316C" w:rsidRDefault="0062316C" w:rsidP="0062316C">
      <w:pPr>
        <w:pStyle w:val="ListParagraph"/>
      </w:pPr>
    </w:p>
    <w:p w14:paraId="24A0254A" w14:textId="77777777" w:rsidR="0062316C" w:rsidRPr="00DA23AD" w:rsidRDefault="0062316C" w:rsidP="0062316C">
      <w:pPr>
        <w:ind w:left="720"/>
        <w:contextualSpacing/>
      </w:pPr>
    </w:p>
    <w:p w14:paraId="6FC3222B" w14:textId="77777777" w:rsidR="0062316C" w:rsidRPr="00DA23AD" w:rsidRDefault="0062316C" w:rsidP="0062316C">
      <w:pPr>
        <w:rPr>
          <w:b/>
          <w:bCs/>
        </w:rPr>
      </w:pPr>
      <w:r>
        <w:rPr>
          <w:b/>
          <w:bCs/>
        </w:rPr>
        <w:t>Management</w:t>
      </w:r>
    </w:p>
    <w:p w14:paraId="2C02AD2E" w14:textId="38FBA995" w:rsidR="0062316C" w:rsidRDefault="0062316C" w:rsidP="00AC0182">
      <w:pPr>
        <w:numPr>
          <w:ilvl w:val="0"/>
          <w:numId w:val="9"/>
        </w:numPr>
        <w:contextualSpacing/>
      </w:pPr>
      <w:r>
        <w:rPr>
          <w:noProof/>
        </w:rPr>
        <mc:AlternateContent>
          <mc:Choice Requires="wps">
            <w:drawing>
              <wp:anchor distT="45720" distB="45720" distL="114300" distR="114300" simplePos="0" relativeHeight="251660288" behindDoc="0" locked="0" layoutInCell="1" allowOverlap="1" wp14:anchorId="3E03BA69" wp14:editId="3013274F">
                <wp:simplePos x="0" y="0"/>
                <wp:positionH relativeFrom="column">
                  <wp:posOffset>133985</wp:posOffset>
                </wp:positionH>
                <wp:positionV relativeFrom="paragraph">
                  <wp:posOffset>511175</wp:posOffset>
                </wp:positionV>
                <wp:extent cx="6238875" cy="167640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676400"/>
                        </a:xfrm>
                        <a:prstGeom prst="rect">
                          <a:avLst/>
                        </a:prstGeom>
                        <a:solidFill>
                          <a:srgbClr val="FFFFFF"/>
                        </a:solidFill>
                        <a:ln w="9525">
                          <a:solidFill>
                            <a:srgbClr val="000000"/>
                          </a:solidFill>
                          <a:miter lim="800000"/>
                          <a:headEnd/>
                          <a:tailEnd/>
                        </a:ln>
                      </wps:spPr>
                      <wps:txbx>
                        <w:txbxContent>
                          <w:p w14:paraId="03B80FB4" w14:textId="77777777" w:rsidR="0062316C" w:rsidRDefault="0062316C" w:rsidP="006231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3BA69" id="Text Box 2" o:spid="_x0000_s1037" type="#_x0000_t202" style="position:absolute;left:0;text-align:left;margin-left:10.55pt;margin-top:40.25pt;width:491.25pt;height:13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">
                <v:textbox>
                  <w:txbxContent>
                    <w:p w14:paraId="03B80FB4" w14:textId="77777777" w:rsidR="0062316C" w:rsidRDefault="0062316C" w:rsidP="0062316C"/>
                  </w:txbxContent>
                </v:textbox>
                <w10:wrap type="square"/>
              </v:shape>
            </w:pict>
          </mc:Fallback>
        </mc:AlternateContent>
      </w:r>
      <w:r w:rsidRPr="00DA23AD">
        <w:t>Do you think there are any</w:t>
      </w:r>
      <w:r w:rsidR="004E572A">
        <w:t xml:space="preserve"> current</w:t>
      </w:r>
      <w:r w:rsidRPr="00DA23AD">
        <w:t xml:space="preserve"> issues within the </w:t>
      </w:r>
      <w:r>
        <w:t>Skerries Bank A</w:t>
      </w:r>
      <w:r w:rsidRPr="00DA23AD">
        <w:t xml:space="preserve">ngling </w:t>
      </w:r>
      <w:r>
        <w:t>Z</w:t>
      </w:r>
      <w:r w:rsidRPr="00DA23AD">
        <w:t>one in terms of compliance?</w:t>
      </w:r>
      <w:r w:rsidR="00514440">
        <w:t xml:space="preserve"> See Annex 1 B&amp;C for more information on the </w:t>
      </w:r>
      <w:r w:rsidR="00D56E59">
        <w:t xml:space="preserve">Skerries Bank </w:t>
      </w:r>
      <w:r w:rsidR="00514440">
        <w:t>Angling Zone.</w:t>
      </w:r>
    </w:p>
    <w:p w14:paraId="7DBA845D" w14:textId="77777777" w:rsidR="0062316C" w:rsidRDefault="0062316C" w:rsidP="0062316C">
      <w:pPr>
        <w:contextualSpacing/>
      </w:pPr>
    </w:p>
    <w:p w14:paraId="7774EF00" w14:textId="77777777" w:rsidR="0062316C" w:rsidRPr="00DA23AD" w:rsidRDefault="0062316C" w:rsidP="0062316C">
      <w:pPr>
        <w:contextualSpacing/>
      </w:pPr>
    </w:p>
    <w:p w14:paraId="5C01BFB8" w14:textId="62180FF7" w:rsidR="0062316C" w:rsidRDefault="0062316C" w:rsidP="00AC0182">
      <w:pPr>
        <w:numPr>
          <w:ilvl w:val="0"/>
          <w:numId w:val="9"/>
        </w:numPr>
        <w:contextualSpacing/>
      </w:pPr>
      <w:r>
        <w:rPr>
          <w:noProof/>
        </w:rPr>
        <w:lastRenderedPageBreak/>
        <mc:AlternateContent>
          <mc:Choice Requires="wps">
            <w:drawing>
              <wp:anchor distT="45720" distB="45720" distL="114300" distR="114300" simplePos="0" relativeHeight="251659264" behindDoc="0" locked="0" layoutInCell="1" allowOverlap="1" wp14:anchorId="69D7E161" wp14:editId="19EE44B8">
                <wp:simplePos x="0" y="0"/>
                <wp:positionH relativeFrom="column">
                  <wp:posOffset>133350</wp:posOffset>
                </wp:positionH>
                <wp:positionV relativeFrom="paragraph">
                  <wp:posOffset>683895</wp:posOffset>
                </wp:positionV>
                <wp:extent cx="6238875" cy="16573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657350"/>
                        </a:xfrm>
                        <a:prstGeom prst="rect">
                          <a:avLst/>
                        </a:prstGeom>
                        <a:solidFill>
                          <a:srgbClr val="FFFFFF"/>
                        </a:solidFill>
                        <a:ln w="9525">
                          <a:solidFill>
                            <a:srgbClr val="000000"/>
                          </a:solidFill>
                          <a:miter lim="800000"/>
                          <a:headEnd/>
                          <a:tailEnd/>
                        </a:ln>
                      </wps:spPr>
                      <wps:txbx>
                        <w:txbxContent>
                          <w:p w14:paraId="59AB30DB" w14:textId="77777777" w:rsidR="0062316C" w:rsidRDefault="0062316C" w:rsidP="006231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7E161" id="_x0000_s1038" type="#_x0000_t202" style="position:absolute;left:0;text-align:left;margin-left:10.5pt;margin-top:53.85pt;width:491.25pt;height:13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">
                <v:textbox>
                  <w:txbxContent>
                    <w:p w14:paraId="59AB30DB" w14:textId="77777777" w:rsidR="0062316C" w:rsidRDefault="0062316C" w:rsidP="0062316C"/>
                  </w:txbxContent>
                </v:textbox>
                <w10:wrap type="square"/>
              </v:shape>
            </w:pict>
          </mc:Fallback>
        </mc:AlternateContent>
      </w:r>
      <w:r w:rsidRPr="00DA23AD">
        <w:t>Do you think the</w:t>
      </w:r>
      <w:r>
        <w:t xml:space="preserve"> Skerries Bank</w:t>
      </w:r>
      <w:r w:rsidRPr="00DA23AD">
        <w:t xml:space="preserve"> Angling Zone Code of Conduct</w:t>
      </w:r>
      <w:r w:rsidR="00514440">
        <w:t xml:space="preserve"> (Anne</w:t>
      </w:r>
      <w:r w:rsidR="00F2064F">
        <w:t>x</w:t>
      </w:r>
      <w:r w:rsidR="00514440">
        <w:t xml:space="preserve"> 1C)</w:t>
      </w:r>
      <w:r>
        <w:t xml:space="preserve">, </w:t>
      </w:r>
      <w:r w:rsidRPr="00DA23AD">
        <w:t xml:space="preserve">is working? If not, </w:t>
      </w:r>
      <w:r>
        <w:t xml:space="preserve">what would you consider to be the most appropriate form of management and why? </w:t>
      </w:r>
    </w:p>
    <w:p w14:paraId="4A24E543" w14:textId="50296732" w:rsidR="0062316C" w:rsidRDefault="0062316C" w:rsidP="0062316C">
      <w:pPr>
        <w:contextualSpacing/>
      </w:pPr>
    </w:p>
    <w:p w14:paraId="5F68DBA7" w14:textId="77777777" w:rsidR="00D56E59" w:rsidRDefault="00D56E59" w:rsidP="0062316C">
      <w:pPr>
        <w:contextualSpacing/>
      </w:pPr>
    </w:p>
    <w:p w14:paraId="047C1901" w14:textId="77777777" w:rsidR="0062316C" w:rsidRDefault="0062316C" w:rsidP="00AC0182">
      <w:pPr>
        <w:numPr>
          <w:ilvl w:val="0"/>
          <w:numId w:val="9"/>
        </w:numPr>
        <w:contextualSpacing/>
      </w:pPr>
      <w:r>
        <w:rPr>
          <w:noProof/>
        </w:rPr>
        <mc:AlternateContent>
          <mc:Choice Requires="wps">
            <w:drawing>
              <wp:anchor distT="45720" distB="45720" distL="114300" distR="114300" simplePos="0" relativeHeight="251661312" behindDoc="0" locked="0" layoutInCell="1" allowOverlap="1" wp14:anchorId="64CF11B2" wp14:editId="76E6C51C">
                <wp:simplePos x="0" y="0"/>
                <wp:positionH relativeFrom="column">
                  <wp:posOffset>133985</wp:posOffset>
                </wp:positionH>
                <wp:positionV relativeFrom="paragraph">
                  <wp:posOffset>502920</wp:posOffset>
                </wp:positionV>
                <wp:extent cx="6238875" cy="17145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714500"/>
                        </a:xfrm>
                        <a:prstGeom prst="rect">
                          <a:avLst/>
                        </a:prstGeom>
                        <a:solidFill>
                          <a:srgbClr val="FFFFFF"/>
                        </a:solidFill>
                        <a:ln w="9525">
                          <a:solidFill>
                            <a:srgbClr val="000000"/>
                          </a:solidFill>
                          <a:miter lim="800000"/>
                          <a:headEnd/>
                          <a:tailEnd/>
                        </a:ln>
                      </wps:spPr>
                      <wps:txbx>
                        <w:txbxContent>
                          <w:p w14:paraId="5F074608" w14:textId="77777777" w:rsidR="0062316C" w:rsidRDefault="0062316C" w:rsidP="006231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F11B2" id="_x0000_s1039" type="#_x0000_t202" style="position:absolute;left:0;text-align:left;margin-left:10.55pt;margin-top:39.6pt;width:491.25pt;height:1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">
                <v:textbox>
                  <w:txbxContent>
                    <w:p w14:paraId="5F074608" w14:textId="77777777" w:rsidR="0062316C" w:rsidRDefault="0062316C" w:rsidP="0062316C"/>
                  </w:txbxContent>
                </v:textbox>
                <w10:wrap type="square"/>
              </v:shape>
            </w:pict>
          </mc:Fallback>
        </mc:AlternateContent>
      </w:r>
      <w:r w:rsidRPr="00DA23AD">
        <w:t xml:space="preserve">In your opinion is there any conflict between the various user groups of the site </w:t>
      </w:r>
      <w:r>
        <w:t>e.g.</w:t>
      </w:r>
      <w:r w:rsidRPr="00DA23AD">
        <w:t xml:space="preserve"> </w:t>
      </w:r>
      <w:r>
        <w:t>c</w:t>
      </w:r>
      <w:r w:rsidRPr="00DA23AD">
        <w:t>ommercial</w:t>
      </w:r>
      <w:r>
        <w:t>/charter</w:t>
      </w:r>
      <w:r w:rsidRPr="00DA23AD">
        <w:t xml:space="preserve"> and recreational</w:t>
      </w:r>
      <w:r>
        <w:t>? Please describe this.</w:t>
      </w:r>
    </w:p>
    <w:p w14:paraId="27D7F0CA" w14:textId="77777777" w:rsidR="0062316C" w:rsidRDefault="0062316C" w:rsidP="0062316C">
      <w:pPr>
        <w:ind w:left="720"/>
        <w:contextualSpacing/>
      </w:pPr>
    </w:p>
    <w:p w14:paraId="223D3C6B" w14:textId="77777777" w:rsidR="0062316C" w:rsidRDefault="0062316C" w:rsidP="0062316C">
      <w:pPr>
        <w:ind w:left="720"/>
        <w:contextualSpacing/>
      </w:pPr>
    </w:p>
    <w:p w14:paraId="22438FD8" w14:textId="77777777" w:rsidR="0062316C" w:rsidRDefault="0062316C" w:rsidP="0062316C">
      <w:r w:rsidRPr="00DA23AD">
        <w:t>Thank you for taking the time to complete the questionnaire</w:t>
      </w:r>
    </w:p>
    <w:p w14:paraId="524A7BB0" w14:textId="77777777" w:rsidR="0062316C" w:rsidRDefault="0062316C" w:rsidP="0062316C">
      <w:pPr>
        <w:ind w:left="720"/>
        <w:contextualSpacing/>
      </w:pPr>
    </w:p>
    <w:p w14:paraId="28A5B1EA" w14:textId="77777777" w:rsidR="00D56E59" w:rsidRDefault="00D56E59" w:rsidP="0062316C">
      <w:pPr>
        <w:ind w:left="720"/>
        <w:contextualSpacing/>
      </w:pPr>
    </w:p>
    <w:p w14:paraId="14F20313" w14:textId="780BA832" w:rsidR="00D56E59" w:rsidRDefault="00D56E59" w:rsidP="00D56E59">
      <w:pPr>
        <w:contextualSpacing/>
        <w:sectPr w:rsidR="00D56E59" w:rsidSect="009E6F59">
          <w:pgSz w:w="11906" w:h="16838"/>
          <w:pgMar w:top="794" w:right="794" w:bottom="794" w:left="794" w:header="709" w:footer="709" w:gutter="0"/>
          <w:pgBorders w:offsetFrom="page">
            <w:top w:val="single" w:sz="18" w:space="24" w:color="00B050"/>
            <w:left w:val="single" w:sz="18" w:space="24" w:color="00B050"/>
            <w:bottom w:val="single" w:sz="18" w:space="24" w:color="00B050"/>
            <w:right w:val="single" w:sz="18" w:space="24" w:color="00B050"/>
          </w:pgBorders>
          <w:cols w:space="708"/>
          <w:docGrid w:linePitch="360"/>
        </w:sectPr>
      </w:pPr>
      <w:r>
        <w:t>Please see below for chart and annexes</w:t>
      </w:r>
    </w:p>
    <w:p w14:paraId="236CACD2" w14:textId="0C45B540" w:rsidR="0062316C" w:rsidRDefault="0062316C" w:rsidP="0062316C">
      <w:pPr>
        <w:ind w:left="720"/>
        <w:contextualSpacing/>
      </w:pPr>
      <w:r>
        <w:lastRenderedPageBreak/>
        <w:t>The chart below shoes the extent of the</w:t>
      </w:r>
      <w:r w:rsidR="00D56E59">
        <w:t xml:space="preserve"> Skerries Bank</w:t>
      </w:r>
      <w:r>
        <w:t xml:space="preserve"> Angling Zone. Using the chart and the grid cell numbers, please indicate the locations of your specific fishing activities confirmed in Q</w:t>
      </w:r>
      <w:r w:rsidR="008D64B4">
        <w:t>2</w:t>
      </w:r>
      <w:r>
        <w:t>.</w:t>
      </w:r>
    </w:p>
    <w:p w14:paraId="1B2EC19E" w14:textId="77777777" w:rsidR="0062316C" w:rsidRDefault="0062316C" w:rsidP="0062316C">
      <w:pPr>
        <w:ind w:left="720"/>
        <w:contextualSpacing/>
      </w:pPr>
    </w:p>
    <w:p w14:paraId="6BC68F41" w14:textId="77777777" w:rsidR="0062316C" w:rsidRDefault="0062316C" w:rsidP="0062316C">
      <w:pPr>
        <w:ind w:left="720"/>
        <w:contextualSpacing/>
        <w:sectPr w:rsidR="0062316C" w:rsidSect="009E6F59">
          <w:pgSz w:w="16838" w:h="11906" w:orient="landscape"/>
          <w:pgMar w:top="794" w:right="794" w:bottom="794" w:left="794" w:header="709" w:footer="709" w:gutter="0"/>
          <w:pgBorders w:offsetFrom="page">
            <w:top w:val="single" w:sz="18" w:space="24" w:color="00B050"/>
            <w:left w:val="single" w:sz="18" w:space="24" w:color="00B050"/>
            <w:bottom w:val="single" w:sz="18" w:space="24" w:color="00B050"/>
            <w:right w:val="single" w:sz="18" w:space="24" w:color="00B050"/>
          </w:pgBorders>
          <w:cols w:space="708"/>
          <w:docGrid w:linePitch="360"/>
        </w:sectPr>
      </w:pPr>
      <w:r>
        <w:rPr>
          <w:noProof/>
        </w:rPr>
        <w:drawing>
          <wp:inline distT="0" distB="0" distL="0" distR="0" wp14:anchorId="0E24AF26" wp14:editId="305FEE8B">
            <wp:extent cx="8417756" cy="5953125"/>
            <wp:effectExtent l="0" t="0" r="254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42756" cy="5970805"/>
                    </a:xfrm>
                    <a:prstGeom prst="rect">
                      <a:avLst/>
                    </a:prstGeom>
                  </pic:spPr>
                </pic:pic>
              </a:graphicData>
            </a:graphic>
          </wp:inline>
        </w:drawing>
      </w:r>
    </w:p>
    <w:p w14:paraId="3B72AE0B" w14:textId="347B2C4E" w:rsidR="0062316C" w:rsidRPr="00472EC9" w:rsidRDefault="0062316C" w:rsidP="0062316C">
      <w:pPr>
        <w:ind w:left="720"/>
        <w:contextualSpacing/>
        <w:rPr>
          <w:b/>
          <w:bCs/>
        </w:rPr>
      </w:pPr>
      <w:r w:rsidRPr="00472EC9">
        <w:rPr>
          <w:b/>
          <w:bCs/>
        </w:rPr>
        <w:lastRenderedPageBreak/>
        <w:t>ANNEX 1</w:t>
      </w:r>
      <w:r>
        <w:rPr>
          <w:b/>
          <w:bCs/>
        </w:rPr>
        <w:t xml:space="preserve"> – Information on D&amp;S IFCA, the </w:t>
      </w:r>
      <w:r w:rsidR="00D56E59">
        <w:rPr>
          <w:b/>
          <w:bCs/>
        </w:rPr>
        <w:t xml:space="preserve">Skerries Bank </w:t>
      </w:r>
      <w:r>
        <w:rPr>
          <w:b/>
          <w:bCs/>
        </w:rPr>
        <w:t>Angling Zone, and the Code of Conduct</w:t>
      </w:r>
    </w:p>
    <w:p w14:paraId="398BB889" w14:textId="77777777" w:rsidR="0062316C" w:rsidRPr="00242D3C" w:rsidRDefault="0062316C" w:rsidP="0062316C">
      <w:pPr>
        <w:ind w:left="720"/>
        <w:contextualSpacing/>
        <w:rPr>
          <w:sz w:val="12"/>
          <w:szCs w:val="12"/>
        </w:rPr>
      </w:pPr>
    </w:p>
    <w:p w14:paraId="40331FC2" w14:textId="77777777" w:rsidR="0062316C" w:rsidRPr="00DA23AD" w:rsidRDefault="0062316C" w:rsidP="0062316C">
      <w:pPr>
        <w:numPr>
          <w:ilvl w:val="0"/>
          <w:numId w:val="5"/>
        </w:numPr>
        <w:contextualSpacing/>
        <w:rPr>
          <w:b/>
          <w:bCs/>
          <w:i/>
          <w:iCs/>
        </w:rPr>
      </w:pPr>
      <w:r w:rsidRPr="00DA23AD">
        <w:rPr>
          <w:b/>
          <w:bCs/>
          <w:i/>
          <w:iCs/>
        </w:rPr>
        <w:t>D&amp;S IFCA</w:t>
      </w:r>
    </w:p>
    <w:p w14:paraId="045633F7" w14:textId="04CC208E" w:rsidR="0062316C" w:rsidRDefault="0062316C" w:rsidP="0062316C">
      <w:r w:rsidRPr="00DA23AD">
        <w:t>The Marine and Coastal Access Act 2009 (</w:t>
      </w:r>
      <w:proofErr w:type="spellStart"/>
      <w:r w:rsidRPr="00DA23AD">
        <w:t>MaCAA</w:t>
      </w:r>
      <w:proofErr w:type="spellEnd"/>
      <w:r w:rsidRPr="00DA23AD">
        <w:t xml:space="preserve">) introduced a new framework for managing the marine </w:t>
      </w:r>
      <w:r w:rsidRPr="00514440">
        <w:t>environment and providing greater access to it. This Act of Parliament replaced Sea Fisheries Committees with Inshore Fisheries and Conservation Authorities (IFCAs) and is fundamental to the work of D&amp;S IFCA</w:t>
      </w:r>
      <w:r w:rsidR="00514440">
        <w:t xml:space="preserve">. </w:t>
      </w:r>
      <w:r w:rsidRPr="00514440">
        <w:t>The D&amp;S IFCA is the largest of the ten IFCA Districts (4522 km² in area) and has two separate coastli</w:t>
      </w:r>
      <w:r w:rsidRPr="00DA23AD">
        <w:t>nes. The D&amp;S IFCA</w:t>
      </w:r>
      <w:r>
        <w:t>’s</w:t>
      </w:r>
      <w:r w:rsidRPr="00DA23AD">
        <w:t xml:space="preserve"> District includes the areas of Devon, Somerset, Gloucestershire County Councils; Bristol City and Plymouth City Councils; North Somerset and South Gloucestershire Councils and all adjacent waters out to six nautical miles offshore or the median line with Wales. </w:t>
      </w:r>
    </w:p>
    <w:p w14:paraId="7A144014" w14:textId="6D076A7A" w:rsidR="0062316C" w:rsidRPr="001D12F5" w:rsidRDefault="0062316C" w:rsidP="0062316C">
      <w:r w:rsidRPr="00D53FF2">
        <w:rPr>
          <w:u w:val="single"/>
        </w:rPr>
        <w:t xml:space="preserve">D&amp;S IFCA’s </w:t>
      </w:r>
      <w:r w:rsidR="00D56E59">
        <w:rPr>
          <w:u w:val="single"/>
        </w:rPr>
        <w:t>Mission</w:t>
      </w:r>
      <w:r>
        <w:rPr>
          <w:u w:val="single"/>
        </w:rPr>
        <w:t>:</w:t>
      </w:r>
      <w:r w:rsidRPr="001D12F5">
        <w:t xml:space="preserve"> </w:t>
      </w:r>
      <w:r w:rsidRPr="00DA23AD">
        <w:t>“D&amp;S IFCA will lead, champion and manage a sustainable marine environment and inshore fisheries, by successfully securing the right balance between social, environmental and economic benefits to ensure healthy seas, sustainable fisheries and a viable industry”</w:t>
      </w:r>
      <w:r>
        <w:t>.</w:t>
      </w:r>
    </w:p>
    <w:p w14:paraId="75EB25B1" w14:textId="47CE0124" w:rsidR="0062316C" w:rsidRPr="00DA23AD" w:rsidRDefault="00E33574" w:rsidP="0062316C">
      <w:pPr>
        <w:numPr>
          <w:ilvl w:val="0"/>
          <w:numId w:val="5"/>
        </w:numPr>
        <w:contextualSpacing/>
        <w:rPr>
          <w:b/>
          <w:bCs/>
          <w:i/>
          <w:iCs/>
        </w:rPr>
      </w:pPr>
      <w:r>
        <w:rPr>
          <w:b/>
          <w:bCs/>
          <w:i/>
          <w:iCs/>
        </w:rPr>
        <w:t xml:space="preserve">Skerries Bank </w:t>
      </w:r>
      <w:r w:rsidR="0062316C" w:rsidRPr="00DA23AD">
        <w:rPr>
          <w:b/>
          <w:bCs/>
          <w:i/>
          <w:iCs/>
        </w:rPr>
        <w:t>Angling Zone</w:t>
      </w:r>
    </w:p>
    <w:p w14:paraId="5911DCD4" w14:textId="03C0E932" w:rsidR="0062316C" w:rsidRPr="00DA23AD" w:rsidRDefault="0062316C" w:rsidP="0062316C">
      <w:r>
        <w:t xml:space="preserve">Under </w:t>
      </w:r>
      <w:r w:rsidR="005A0001">
        <w:t>S</w:t>
      </w:r>
      <w:r>
        <w:t xml:space="preserve">ection 153 of the Marine and Coastal Access Act, </w:t>
      </w:r>
      <w:r w:rsidRPr="00DA23AD">
        <w:t>D&amp;S IFCA has a duty to seek to balance the different needs of persons engaged in the exploitation of sea fisheries resources in its District.</w:t>
      </w:r>
    </w:p>
    <w:p w14:paraId="1D518FA7" w14:textId="128E057C" w:rsidR="0062316C" w:rsidRPr="00DA23AD" w:rsidRDefault="0062316C" w:rsidP="0062316C">
      <w:r w:rsidRPr="00DA23AD">
        <w:t>In 2012 D&amp;S IFCA was heavily involved in a project ‘</w:t>
      </w:r>
      <w:hyperlink r:id="rId10" w:tgtFrame="_self" w:history="1">
        <w:r w:rsidRPr="00DA23AD">
          <w:rPr>
            <w:color w:val="0000FF"/>
            <w:u w:val="single"/>
          </w:rPr>
          <w:t>Sea Angling 2012</w:t>
        </w:r>
      </w:hyperlink>
      <w:r w:rsidRPr="00DA23AD">
        <w:t> ‘. This was a nationwide study into the economic and social impacts of recreational sea angling involving Cefas, the MMO and the ten IFCAs. As a result of the Sea Angling 2012 Project, D&amp;S IFCA has proactively developed and published their own </w:t>
      </w:r>
      <w:hyperlink r:id="rId11" w:tgtFrame="_self" w:history="1">
        <w:r w:rsidRPr="00DA23AD">
          <w:rPr>
            <w:color w:val="0000FF"/>
            <w:u w:val="single"/>
          </w:rPr>
          <w:t>Recreational Sea Angling Strategy</w:t>
        </w:r>
      </w:hyperlink>
      <w:r w:rsidRPr="00DA23AD">
        <w:t> in acknowledgement of the findings. Following the publication of its Recreational Sea Angling Strategy, D&amp;S IFCA worked with RSA representatives on the Authority to identify potential areas/sites where appropriate fisheries management would proactively develop the RSA sector. After a series of consultation events three areas were identified</w:t>
      </w:r>
      <w:r w:rsidR="00530B1C">
        <w:t xml:space="preserve"> and implemented:</w:t>
      </w:r>
    </w:p>
    <w:p w14:paraId="5D00BCF4" w14:textId="77777777" w:rsidR="0062316C" w:rsidRPr="00DA23AD" w:rsidRDefault="0062316C" w:rsidP="0062316C">
      <w:pPr>
        <w:numPr>
          <w:ilvl w:val="0"/>
          <w:numId w:val="2"/>
        </w:numPr>
        <w:contextualSpacing/>
      </w:pPr>
      <w:r w:rsidRPr="00DA23AD">
        <w:t>Skerries Bank in Start Bay</w:t>
      </w:r>
    </w:p>
    <w:p w14:paraId="005DBAD4" w14:textId="77777777" w:rsidR="0062316C" w:rsidRPr="00DA23AD" w:rsidRDefault="0062316C" w:rsidP="0062316C">
      <w:pPr>
        <w:numPr>
          <w:ilvl w:val="0"/>
          <w:numId w:val="2"/>
        </w:numPr>
        <w:contextualSpacing/>
      </w:pPr>
      <w:r w:rsidRPr="00DA23AD">
        <w:t>Burnham, Berrow and Brean Beaches in Somerset</w:t>
      </w:r>
    </w:p>
    <w:p w14:paraId="26D516DB" w14:textId="77777777" w:rsidR="0062316C" w:rsidRPr="00DA23AD" w:rsidRDefault="0062316C" w:rsidP="0062316C">
      <w:pPr>
        <w:numPr>
          <w:ilvl w:val="0"/>
          <w:numId w:val="2"/>
        </w:numPr>
        <w:contextualSpacing/>
      </w:pPr>
      <w:proofErr w:type="spellStart"/>
      <w:r w:rsidRPr="00DA23AD">
        <w:t>Emsstrom</w:t>
      </w:r>
      <w:proofErr w:type="spellEnd"/>
      <w:r w:rsidRPr="00DA23AD">
        <w:t xml:space="preserve"> wreck site</w:t>
      </w:r>
      <w:r>
        <w:t>,</w:t>
      </w:r>
      <w:r w:rsidRPr="00DA23AD">
        <w:t xml:space="preserve"> close to Torbay</w:t>
      </w:r>
    </w:p>
    <w:p w14:paraId="57DAA01B" w14:textId="77777777" w:rsidR="0062316C" w:rsidRPr="00242D3C" w:rsidRDefault="0062316C" w:rsidP="0062316C">
      <w:pPr>
        <w:contextualSpacing/>
        <w:rPr>
          <w:b/>
          <w:bCs/>
          <w:sz w:val="12"/>
          <w:szCs w:val="12"/>
        </w:rPr>
      </w:pPr>
    </w:p>
    <w:p w14:paraId="793D1E25" w14:textId="77777777" w:rsidR="0062316C" w:rsidRPr="00DA23AD" w:rsidRDefault="0062316C" w:rsidP="0062316C">
      <w:pPr>
        <w:ind w:left="709" w:hanging="283"/>
        <w:contextualSpacing/>
        <w:rPr>
          <w:b/>
          <w:bCs/>
        </w:rPr>
      </w:pPr>
      <w:r w:rsidRPr="00DA23AD">
        <w:rPr>
          <w:b/>
          <w:bCs/>
          <w:i/>
          <w:iCs/>
        </w:rPr>
        <w:t>(C) Code of Conduct</w:t>
      </w:r>
    </w:p>
    <w:p w14:paraId="38BA78B0" w14:textId="567FCBEE" w:rsidR="0062316C" w:rsidRPr="00DA23AD" w:rsidRDefault="0062316C" w:rsidP="0062316C">
      <w:r w:rsidRPr="00DA23AD">
        <w:t>Management of the three sites consists of Voluntary Codes of Conduct, which aim to balance the needs of all user groups by restricting certain commercial</w:t>
      </w:r>
      <w:r w:rsidR="00530B1C">
        <w:t xml:space="preserve"> and recreational</w:t>
      </w:r>
      <w:r w:rsidRPr="00DA23AD">
        <w:t xml:space="preserve"> fishing activities to preserve the importance of the areas to recreational anglers and charter boats. The vessel size restriction at Skerries Bank </w:t>
      </w:r>
      <w:r w:rsidR="00530B1C">
        <w:t xml:space="preserve">Angling Zone </w:t>
      </w:r>
      <w:r w:rsidRPr="00DA23AD">
        <w:t>maintains access for small commercial fishing vessels that rely on access to the area. </w:t>
      </w:r>
    </w:p>
    <w:p w14:paraId="64B4CC88" w14:textId="77777777" w:rsidR="0062316C" w:rsidRPr="00DA23AD" w:rsidRDefault="0062316C" w:rsidP="0062316C">
      <w:pPr>
        <w:rPr>
          <w:b/>
          <w:bCs/>
          <w:u w:val="single"/>
        </w:rPr>
      </w:pPr>
      <w:r w:rsidRPr="00DA23AD">
        <w:rPr>
          <w:b/>
          <w:bCs/>
          <w:u w:val="single"/>
        </w:rPr>
        <w:t>Skerries Bank</w:t>
      </w:r>
    </w:p>
    <w:p w14:paraId="07175A05" w14:textId="77777777" w:rsidR="0062316C" w:rsidRPr="00DA23AD" w:rsidRDefault="0062316C" w:rsidP="0062316C">
      <w:pPr>
        <w:autoSpaceDE w:val="0"/>
        <w:autoSpaceDN w:val="0"/>
        <w:adjustRightInd w:val="0"/>
        <w:spacing w:after="0" w:line="240" w:lineRule="auto"/>
        <w:rPr>
          <w:i/>
          <w:iCs/>
          <w:color w:val="000000"/>
        </w:rPr>
      </w:pPr>
      <w:r w:rsidRPr="00DA23AD">
        <w:rPr>
          <w:i/>
          <w:iCs/>
          <w:color w:val="000000"/>
        </w:rPr>
        <w:t>Netting and Longlining</w:t>
      </w:r>
    </w:p>
    <w:p w14:paraId="25E538C7" w14:textId="2B298DC4" w:rsidR="0062316C" w:rsidRPr="00DA23AD" w:rsidRDefault="0062316C" w:rsidP="0062316C">
      <w:pPr>
        <w:numPr>
          <w:ilvl w:val="0"/>
          <w:numId w:val="3"/>
        </w:numPr>
        <w:autoSpaceDE w:val="0"/>
        <w:autoSpaceDN w:val="0"/>
        <w:adjustRightInd w:val="0"/>
        <w:spacing w:after="80" w:line="240" w:lineRule="auto"/>
        <w:rPr>
          <w:color w:val="000000"/>
        </w:rPr>
      </w:pPr>
      <w:r w:rsidRPr="00DA23AD">
        <w:rPr>
          <w:color w:val="000000"/>
        </w:rPr>
        <w:t>No commercial targeted fishing for plaice by any method may take place within the entire area of the Skerries</w:t>
      </w:r>
      <w:r w:rsidR="00530B1C">
        <w:rPr>
          <w:color w:val="000000"/>
        </w:rPr>
        <w:t xml:space="preserve"> Bank</w:t>
      </w:r>
      <w:r w:rsidRPr="00DA23AD">
        <w:rPr>
          <w:color w:val="000000"/>
        </w:rPr>
        <w:t xml:space="preserve"> Angling Zone. </w:t>
      </w:r>
    </w:p>
    <w:p w14:paraId="65BFDE4B" w14:textId="25D8401C" w:rsidR="0062316C" w:rsidRPr="00DA23AD" w:rsidRDefault="0062316C" w:rsidP="0062316C">
      <w:pPr>
        <w:numPr>
          <w:ilvl w:val="0"/>
          <w:numId w:val="3"/>
        </w:numPr>
        <w:autoSpaceDE w:val="0"/>
        <w:autoSpaceDN w:val="0"/>
        <w:adjustRightInd w:val="0"/>
        <w:spacing w:after="80" w:line="240" w:lineRule="auto"/>
        <w:rPr>
          <w:color w:val="000000"/>
        </w:rPr>
      </w:pPr>
      <w:r w:rsidRPr="00DA23AD">
        <w:rPr>
          <w:color w:val="000000"/>
        </w:rPr>
        <w:t>Vessels which exceed 10m in overall length are prohibited from engaging in any commercial or recreational netting or longlining activity within the entire area of the Skerries</w:t>
      </w:r>
      <w:r w:rsidR="00530B1C">
        <w:rPr>
          <w:color w:val="000000"/>
        </w:rPr>
        <w:t xml:space="preserve"> Bank</w:t>
      </w:r>
      <w:r w:rsidRPr="00DA23AD">
        <w:rPr>
          <w:color w:val="000000"/>
        </w:rPr>
        <w:t xml:space="preserve"> Angling Zone. </w:t>
      </w:r>
    </w:p>
    <w:p w14:paraId="0CBFBF56" w14:textId="3C4A8669" w:rsidR="0062316C" w:rsidRPr="00DA23AD" w:rsidRDefault="0062316C" w:rsidP="0062316C">
      <w:pPr>
        <w:numPr>
          <w:ilvl w:val="0"/>
          <w:numId w:val="3"/>
        </w:numPr>
        <w:autoSpaceDE w:val="0"/>
        <w:autoSpaceDN w:val="0"/>
        <w:adjustRightInd w:val="0"/>
        <w:spacing w:after="0" w:line="240" w:lineRule="auto"/>
        <w:rPr>
          <w:color w:val="000000"/>
        </w:rPr>
      </w:pPr>
      <w:r w:rsidRPr="00DA23AD">
        <w:rPr>
          <w:color w:val="000000"/>
        </w:rPr>
        <w:t xml:space="preserve">All nets used within the </w:t>
      </w:r>
      <w:r w:rsidR="00530B1C">
        <w:rPr>
          <w:color w:val="000000"/>
        </w:rPr>
        <w:t xml:space="preserve">Skerries Bank </w:t>
      </w:r>
      <w:r w:rsidRPr="00DA23AD">
        <w:rPr>
          <w:color w:val="000000"/>
        </w:rPr>
        <w:t xml:space="preserve">Angling Zone should be clearly marked using buoys with flags to </w:t>
      </w:r>
      <w:r w:rsidR="00530B1C">
        <w:rPr>
          <w:color w:val="000000"/>
        </w:rPr>
        <w:t>identify</w:t>
      </w:r>
      <w:r w:rsidRPr="00DA23AD">
        <w:rPr>
          <w:color w:val="000000"/>
        </w:rPr>
        <w:t xml:space="preserve"> between pots and nets. </w:t>
      </w:r>
    </w:p>
    <w:p w14:paraId="331C02C9" w14:textId="77777777" w:rsidR="0062316C" w:rsidRPr="00DA23AD" w:rsidRDefault="0062316C" w:rsidP="0062316C">
      <w:pPr>
        <w:autoSpaceDE w:val="0"/>
        <w:autoSpaceDN w:val="0"/>
        <w:adjustRightInd w:val="0"/>
        <w:spacing w:after="0" w:line="240" w:lineRule="auto"/>
        <w:rPr>
          <w:color w:val="000000"/>
        </w:rPr>
      </w:pPr>
    </w:p>
    <w:p w14:paraId="54A3A9DE" w14:textId="77777777" w:rsidR="0062316C" w:rsidRPr="00DA23AD" w:rsidRDefault="0062316C" w:rsidP="0062316C">
      <w:pPr>
        <w:autoSpaceDE w:val="0"/>
        <w:autoSpaceDN w:val="0"/>
        <w:adjustRightInd w:val="0"/>
        <w:spacing w:after="0" w:line="240" w:lineRule="auto"/>
        <w:rPr>
          <w:i/>
          <w:iCs/>
          <w:color w:val="000000"/>
          <w:u w:val="single"/>
        </w:rPr>
      </w:pPr>
      <w:r w:rsidRPr="00DA23AD">
        <w:rPr>
          <w:i/>
          <w:iCs/>
          <w:color w:val="000000"/>
          <w:u w:val="single"/>
        </w:rPr>
        <w:t>Recreational Angling</w:t>
      </w:r>
    </w:p>
    <w:p w14:paraId="25B8831D" w14:textId="4C3CD239" w:rsidR="0062316C" w:rsidRPr="00DA23AD" w:rsidRDefault="0062316C" w:rsidP="0062316C">
      <w:pPr>
        <w:numPr>
          <w:ilvl w:val="0"/>
          <w:numId w:val="4"/>
        </w:numPr>
        <w:autoSpaceDE w:val="0"/>
        <w:autoSpaceDN w:val="0"/>
        <w:adjustRightInd w:val="0"/>
        <w:spacing w:after="0" w:line="240" w:lineRule="auto"/>
        <w:rPr>
          <w:color w:val="000000"/>
        </w:rPr>
      </w:pPr>
      <w:r w:rsidRPr="00DA23AD">
        <w:rPr>
          <w:color w:val="000000"/>
        </w:rPr>
        <w:t>There is a bag limit for recreational sea anglers fishing within the</w:t>
      </w:r>
      <w:r w:rsidR="00530B1C">
        <w:rPr>
          <w:color w:val="000000"/>
        </w:rPr>
        <w:t xml:space="preserve"> Skerries Bank</w:t>
      </w:r>
      <w:r w:rsidRPr="00DA23AD">
        <w:rPr>
          <w:color w:val="000000"/>
        </w:rPr>
        <w:t xml:space="preserve"> Angling Zone of 10 plaice and 3 rays per angler per day. </w:t>
      </w:r>
    </w:p>
    <w:p w14:paraId="328AC4BB" w14:textId="77777777" w:rsidR="0062316C" w:rsidRDefault="0062316C" w:rsidP="0062316C">
      <w:pPr>
        <w:numPr>
          <w:ilvl w:val="0"/>
          <w:numId w:val="4"/>
        </w:numPr>
        <w:autoSpaceDE w:val="0"/>
        <w:autoSpaceDN w:val="0"/>
        <w:adjustRightInd w:val="0"/>
        <w:spacing w:after="0" w:line="240" w:lineRule="auto"/>
        <w:contextualSpacing/>
      </w:pPr>
      <w:r w:rsidRPr="00496298">
        <w:rPr>
          <w:color w:val="000000"/>
        </w:rPr>
        <w:t>Handle all fish carefully particularly those you intend to return to the sea alive</w:t>
      </w:r>
    </w:p>
    <w:p w14:paraId="6A1F3899" w14:textId="77777777" w:rsidR="006E06C5" w:rsidRDefault="006E06C5"/>
    <w:sectPr w:rsidR="006E06C5" w:rsidSect="009E6F59">
      <w:pgSz w:w="11906" w:h="16838"/>
      <w:pgMar w:top="794" w:right="794" w:bottom="794" w:left="794" w:header="709" w:footer="709" w:gutter="0"/>
      <w:pgBorders w:offsetFrom="page">
        <w:top w:val="single" w:sz="18" w:space="24" w:color="00B050"/>
        <w:left w:val="single" w:sz="18" w:space="24" w:color="00B050"/>
        <w:bottom w:val="single" w:sz="18" w:space="24" w:color="00B050"/>
        <w:right w:val="single" w:sz="18"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2E4443"/>
    <w:multiLevelType w:val="hybridMultilevel"/>
    <w:tmpl w:val="1130B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A26117"/>
    <w:multiLevelType w:val="hybridMultilevel"/>
    <w:tmpl w:val="DDDE4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E85393"/>
    <w:multiLevelType w:val="hybridMultilevel"/>
    <w:tmpl w:val="93129020"/>
    <w:lvl w:ilvl="0" w:tplc="34FC00A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8F200A9"/>
    <w:multiLevelType w:val="hybridMultilevel"/>
    <w:tmpl w:val="4532017A"/>
    <w:lvl w:ilvl="0" w:tplc="08090001">
      <w:start w:val="1"/>
      <w:numFmt w:val="bullet"/>
      <w:lvlText w:val=""/>
      <w:lvlJc w:val="left"/>
      <w:pPr>
        <w:ind w:left="720" w:hanging="360"/>
      </w:pPr>
      <w:rPr>
        <w:rFonts w:ascii="Symbol" w:hAnsi="Symbol"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B5464DC"/>
    <w:multiLevelType w:val="hybridMultilevel"/>
    <w:tmpl w:val="17B0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A60C14"/>
    <w:multiLevelType w:val="hybridMultilevel"/>
    <w:tmpl w:val="4C8E53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3F71008"/>
    <w:multiLevelType w:val="hybridMultilevel"/>
    <w:tmpl w:val="9E3010DC"/>
    <w:lvl w:ilvl="0" w:tplc="0809000F">
      <w:start w:val="1"/>
      <w:numFmt w:val="decimal"/>
      <w:lvlText w:val="%1."/>
      <w:lvlJc w:val="left"/>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B2632A1"/>
    <w:multiLevelType w:val="hybridMultilevel"/>
    <w:tmpl w:val="11EAB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D32E48"/>
    <w:multiLevelType w:val="hybridMultilevel"/>
    <w:tmpl w:val="915CF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1059069">
    <w:abstractNumId w:val="3"/>
  </w:num>
  <w:num w:numId="2" w16cid:durableId="553204520">
    <w:abstractNumId w:val="0"/>
  </w:num>
  <w:num w:numId="3" w16cid:durableId="1606308387">
    <w:abstractNumId w:val="7"/>
  </w:num>
  <w:num w:numId="4" w16cid:durableId="92476790">
    <w:abstractNumId w:val="4"/>
  </w:num>
  <w:num w:numId="5" w16cid:durableId="1761095193">
    <w:abstractNumId w:val="2"/>
  </w:num>
  <w:num w:numId="6" w16cid:durableId="878200106">
    <w:abstractNumId w:val="6"/>
  </w:num>
  <w:num w:numId="7" w16cid:durableId="357391586">
    <w:abstractNumId w:val="1"/>
  </w:num>
  <w:num w:numId="8" w16cid:durableId="204224656">
    <w:abstractNumId w:val="8"/>
  </w:num>
  <w:num w:numId="9" w16cid:durableId="17614432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16C"/>
    <w:rsid w:val="002617A8"/>
    <w:rsid w:val="004965D5"/>
    <w:rsid w:val="004E572A"/>
    <w:rsid w:val="005063E3"/>
    <w:rsid w:val="00514440"/>
    <w:rsid w:val="00530B1C"/>
    <w:rsid w:val="005A0001"/>
    <w:rsid w:val="0062316C"/>
    <w:rsid w:val="006E06C5"/>
    <w:rsid w:val="00727F62"/>
    <w:rsid w:val="007945C8"/>
    <w:rsid w:val="008174A5"/>
    <w:rsid w:val="008D64B4"/>
    <w:rsid w:val="00972865"/>
    <w:rsid w:val="00A50D91"/>
    <w:rsid w:val="00AC0182"/>
    <w:rsid w:val="00BB1332"/>
    <w:rsid w:val="00D2400E"/>
    <w:rsid w:val="00D44567"/>
    <w:rsid w:val="00D56E59"/>
    <w:rsid w:val="00E33574"/>
    <w:rsid w:val="00F206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0F749"/>
  <w15:chartTrackingRefBased/>
  <w15:docId w15:val="{3E275FDF-31AA-4FED-B3AB-3E418014D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16C"/>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316C"/>
    <w:pPr>
      <w:ind w:left="720"/>
      <w:contextualSpacing/>
    </w:pPr>
  </w:style>
  <w:style w:type="character" w:styleId="CommentReference">
    <w:name w:val="annotation reference"/>
    <w:basedOn w:val="DefaultParagraphFont"/>
    <w:uiPriority w:val="99"/>
    <w:semiHidden/>
    <w:unhideWhenUsed/>
    <w:rsid w:val="0062316C"/>
    <w:rPr>
      <w:sz w:val="16"/>
      <w:szCs w:val="16"/>
    </w:rPr>
  </w:style>
  <w:style w:type="paragraph" w:styleId="CommentText">
    <w:name w:val="annotation text"/>
    <w:basedOn w:val="Normal"/>
    <w:link w:val="CommentTextChar"/>
    <w:uiPriority w:val="99"/>
    <w:unhideWhenUsed/>
    <w:rsid w:val="0062316C"/>
    <w:pPr>
      <w:spacing w:line="240" w:lineRule="auto"/>
    </w:pPr>
    <w:rPr>
      <w:sz w:val="20"/>
      <w:szCs w:val="20"/>
    </w:rPr>
  </w:style>
  <w:style w:type="character" w:customStyle="1" w:styleId="CommentTextChar">
    <w:name w:val="Comment Text Char"/>
    <w:basedOn w:val="DefaultParagraphFont"/>
    <w:link w:val="CommentText"/>
    <w:uiPriority w:val="99"/>
    <w:rsid w:val="0062316C"/>
    <w:rPr>
      <w:rFonts w:ascii="Arial" w:hAnsi="Arial" w:cs="Arial"/>
      <w:sz w:val="20"/>
      <w:szCs w:val="20"/>
    </w:rPr>
  </w:style>
  <w:style w:type="paragraph" w:styleId="Revision">
    <w:name w:val="Revision"/>
    <w:hidden/>
    <w:uiPriority w:val="99"/>
    <w:semiHidden/>
    <w:rsid w:val="00514440"/>
    <w:pPr>
      <w:spacing w:after="0" w:line="240"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vonandsevernifca.gov.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curtin@devonandsevernifca.gov.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devonandsevernifca.gov.uk/Resource-library/H-Environment-and-Research/Angling/Angling-Final-Reports/Skerries-Bank-Angling-Zone-Report-Final-October-2019" TargetMode="External"/><Relationship Id="rId11" Type="http://schemas.openxmlformats.org/officeDocument/2006/relationships/hyperlink" Target="https://www.devonandsevernifca.gov.uk/Resource-library/H-Environment-and-Research/Angling/Angling-Strategy/D-S-IFCA-Angling-Strategy-2014-2016" TargetMode="External"/><Relationship Id="rId5" Type="http://schemas.openxmlformats.org/officeDocument/2006/relationships/image" Target="media/image1.jpeg"/><Relationship Id="rId10" Type="http://schemas.openxmlformats.org/officeDocument/2006/relationships/hyperlink" Target="https://www.devonandsevernifca.gov.uk/Resource-library/H-Environment-and-Research/Angling/Sea-Angling-2012/Defra-Sea-Angling-2012-a-survey-of-recreational-sea-angling-activity-and-economic-value-in-England-Nov-2013"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265</TotalTime>
  <Pages>7</Pages>
  <Words>1594</Words>
  <Characters>9088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Curtin</dc:creator>
  <cp:keywords/>
  <dc:description/>
  <cp:lastModifiedBy>Sarah Curtin</cp:lastModifiedBy>
  <cp:revision>17</cp:revision>
  <dcterms:created xsi:type="dcterms:W3CDTF">2021-12-22T13:58:00Z</dcterms:created>
  <dcterms:modified xsi:type="dcterms:W3CDTF">2022-11-09T09:54:00Z</dcterms:modified>
</cp:coreProperties>
</file>